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AB" w:rsidRPr="00712B5A" w:rsidRDefault="00DB6EAB">
      <w:pPr>
        <w:rPr>
          <w:rFonts w:eastAsia="方正黑体_GBK"/>
          <w:color w:val="000000" w:themeColor="text1"/>
          <w:sz w:val="36"/>
          <w:szCs w:val="36"/>
        </w:rPr>
      </w:pPr>
      <w:r w:rsidRPr="00712B5A">
        <w:rPr>
          <w:rFonts w:eastAsia="方正黑体_GBK"/>
          <w:bCs/>
          <w:color w:val="000000" w:themeColor="text1"/>
          <w:sz w:val="32"/>
          <w:szCs w:val="36"/>
        </w:rPr>
        <w:t xml:space="preserve">                                 </w:t>
      </w:r>
      <w:r w:rsidRPr="00712B5A">
        <w:rPr>
          <w:rFonts w:eastAsia="方正黑体_GBK"/>
          <w:bCs/>
          <w:color w:val="000000" w:themeColor="text1"/>
          <w:sz w:val="32"/>
          <w:szCs w:val="32"/>
        </w:rPr>
        <w:t xml:space="preserve"> </w:t>
      </w:r>
      <w:proofErr w:type="gramStart"/>
      <w:r w:rsidRPr="00712B5A">
        <w:rPr>
          <w:rFonts w:eastAsia="方正黑体_GBK" w:hint="eastAsia"/>
          <w:color w:val="000000" w:themeColor="text1"/>
          <w:sz w:val="32"/>
          <w:szCs w:val="32"/>
        </w:rPr>
        <w:t>济办简备</w:t>
      </w:r>
      <w:proofErr w:type="gramEnd"/>
      <w:r w:rsidRPr="00712B5A">
        <w:rPr>
          <w:rFonts w:eastAsia="方正黑体_GBK" w:hint="eastAsia"/>
          <w:color w:val="000000" w:themeColor="text1"/>
          <w:sz w:val="32"/>
          <w:szCs w:val="32"/>
        </w:rPr>
        <w:t>字</w:t>
      </w:r>
      <w:r w:rsidRPr="00430159">
        <w:rPr>
          <w:rFonts w:asciiTheme="minorEastAsia" w:eastAsiaTheme="minorEastAsia" w:hAnsiTheme="minorEastAsia"/>
          <w:color w:val="000000" w:themeColor="text1"/>
          <w:sz w:val="32"/>
          <w:szCs w:val="32"/>
        </w:rPr>
        <w:t>025</w:t>
      </w:r>
      <w:r w:rsidRPr="00712B5A">
        <w:rPr>
          <w:rFonts w:eastAsia="方正黑体_GBK" w:hint="eastAsia"/>
          <w:color w:val="000000" w:themeColor="text1"/>
          <w:sz w:val="32"/>
          <w:szCs w:val="32"/>
        </w:rPr>
        <w:t>号</w:t>
      </w:r>
    </w:p>
    <w:p w:rsidR="00DB6EAB" w:rsidRPr="00712B5A" w:rsidRDefault="00DB6EAB">
      <w:pPr>
        <w:jc w:val="center"/>
        <w:rPr>
          <w:rFonts w:eastAsia="方正魏碑简体"/>
          <w:color w:val="000000" w:themeColor="text1"/>
          <w:spacing w:val="-24"/>
          <w:sz w:val="110"/>
          <w:szCs w:val="110"/>
        </w:rPr>
      </w:pPr>
      <w:r w:rsidRPr="00712B5A">
        <w:rPr>
          <w:rFonts w:eastAsia="方正魏碑简体" w:hint="eastAsia"/>
          <w:color w:val="000000" w:themeColor="text1"/>
          <w:spacing w:val="-24"/>
          <w:sz w:val="110"/>
          <w:szCs w:val="110"/>
        </w:rPr>
        <w:t>济宁机构编制信息</w:t>
      </w:r>
    </w:p>
    <w:p w:rsidR="00DB6EAB" w:rsidRPr="00712B5A" w:rsidRDefault="00DB6EAB">
      <w:pPr>
        <w:tabs>
          <w:tab w:val="left" w:pos="6120"/>
        </w:tabs>
        <w:jc w:val="center"/>
        <w:rPr>
          <w:rFonts w:eastAsia="楷体_GB2312"/>
          <w:bCs/>
          <w:color w:val="000000" w:themeColor="text1"/>
          <w:sz w:val="32"/>
          <w:szCs w:val="36"/>
        </w:rPr>
      </w:pPr>
    </w:p>
    <w:p w:rsidR="00DB6EAB" w:rsidRPr="00712B5A" w:rsidRDefault="002323D6">
      <w:pPr>
        <w:tabs>
          <w:tab w:val="left" w:pos="6120"/>
        </w:tabs>
        <w:spacing w:line="500" w:lineRule="exact"/>
        <w:jc w:val="center"/>
        <w:rPr>
          <w:rFonts w:ascii="方正楷体_GBK" w:eastAsia="方正楷体_GBK"/>
          <w:color w:val="000000" w:themeColor="text1"/>
          <w:spacing w:val="-1"/>
          <w:sz w:val="32"/>
          <w:szCs w:val="36"/>
        </w:rPr>
      </w:pPr>
      <w:r w:rsidRPr="00430159">
        <w:rPr>
          <w:rFonts w:asciiTheme="minorEastAsia" w:eastAsiaTheme="minorEastAsia" w:hAnsiTheme="minorEastAsia"/>
          <w:color w:val="000000" w:themeColor="text1"/>
          <w:spacing w:val="-1"/>
          <w:sz w:val="32"/>
          <w:szCs w:val="36"/>
        </w:rPr>
        <w:t>201</w:t>
      </w:r>
      <w:r w:rsidRPr="00430159">
        <w:rPr>
          <w:rFonts w:asciiTheme="minorEastAsia" w:eastAsiaTheme="minorEastAsia" w:hAnsiTheme="minorEastAsia" w:hint="eastAsia"/>
          <w:color w:val="000000" w:themeColor="text1"/>
          <w:spacing w:val="-1"/>
          <w:sz w:val="32"/>
          <w:szCs w:val="36"/>
        </w:rPr>
        <w:t>9</w:t>
      </w:r>
      <w:r w:rsidR="00DB6EAB" w:rsidRPr="00712B5A">
        <w:rPr>
          <w:rFonts w:ascii="方正楷体_GBK" w:eastAsia="方正楷体_GBK" w:hint="eastAsia"/>
          <w:color w:val="000000" w:themeColor="text1"/>
          <w:spacing w:val="-1"/>
          <w:sz w:val="32"/>
          <w:szCs w:val="36"/>
        </w:rPr>
        <w:t>年第</w:t>
      </w:r>
      <w:r w:rsidR="007929FC" w:rsidRPr="00430159">
        <w:rPr>
          <w:rFonts w:asciiTheme="minorEastAsia" w:eastAsiaTheme="minorEastAsia" w:hAnsiTheme="minorEastAsia" w:hint="eastAsia"/>
          <w:color w:val="000000" w:themeColor="text1"/>
          <w:spacing w:val="-1"/>
          <w:sz w:val="32"/>
          <w:szCs w:val="36"/>
        </w:rPr>
        <w:t>6</w:t>
      </w:r>
      <w:r w:rsidR="00DB6EAB" w:rsidRPr="00712B5A">
        <w:rPr>
          <w:rFonts w:ascii="方正楷体_GBK" w:eastAsia="方正楷体_GBK" w:hint="eastAsia"/>
          <w:color w:val="000000" w:themeColor="text1"/>
          <w:spacing w:val="-1"/>
          <w:sz w:val="32"/>
          <w:szCs w:val="36"/>
        </w:rPr>
        <w:t>期</w:t>
      </w:r>
    </w:p>
    <w:p w:rsidR="00DB6EAB" w:rsidRPr="00712B5A" w:rsidRDefault="00DB6EAB">
      <w:pPr>
        <w:tabs>
          <w:tab w:val="left" w:pos="6120"/>
        </w:tabs>
        <w:spacing w:line="500" w:lineRule="exact"/>
        <w:jc w:val="center"/>
        <w:rPr>
          <w:rFonts w:eastAsia="楷体_GB2312"/>
          <w:color w:val="000000" w:themeColor="text1"/>
          <w:spacing w:val="9"/>
          <w:sz w:val="32"/>
          <w:szCs w:val="36"/>
        </w:rPr>
      </w:pPr>
      <w:r w:rsidRPr="00712B5A">
        <w:rPr>
          <w:rFonts w:eastAsia="楷体_GB2312" w:hint="eastAsia"/>
          <w:color w:val="000000" w:themeColor="text1"/>
          <w:spacing w:val="9"/>
          <w:sz w:val="32"/>
          <w:szCs w:val="36"/>
        </w:rPr>
        <w:t>（总第</w:t>
      </w:r>
      <w:r w:rsidR="007929FC" w:rsidRPr="00430159">
        <w:rPr>
          <w:rFonts w:asciiTheme="minorEastAsia" w:eastAsiaTheme="minorEastAsia" w:hAnsiTheme="minorEastAsia" w:hint="eastAsia"/>
          <w:color w:val="000000" w:themeColor="text1"/>
          <w:spacing w:val="9"/>
          <w:sz w:val="32"/>
          <w:szCs w:val="36"/>
        </w:rPr>
        <w:t>94</w:t>
      </w:r>
      <w:r w:rsidRPr="00712B5A">
        <w:rPr>
          <w:rFonts w:eastAsia="楷体_GB2312" w:hint="eastAsia"/>
          <w:color w:val="000000" w:themeColor="text1"/>
          <w:spacing w:val="9"/>
          <w:sz w:val="32"/>
          <w:szCs w:val="36"/>
        </w:rPr>
        <w:t>期）</w:t>
      </w:r>
    </w:p>
    <w:p w:rsidR="00DB6EAB" w:rsidRPr="00712B5A" w:rsidRDefault="00DB6EAB" w:rsidP="00197F5B">
      <w:pPr>
        <w:spacing w:line="240" w:lineRule="atLeast"/>
        <w:ind w:leftChars="-86" w:left="17" w:rightChars="-159" w:right="-334" w:hangingChars="55" w:hanging="198"/>
        <w:rPr>
          <w:color w:val="000000" w:themeColor="text1"/>
          <w:sz w:val="36"/>
          <w:szCs w:val="36"/>
        </w:rPr>
      </w:pPr>
    </w:p>
    <w:p w:rsidR="00DB6EAB" w:rsidRPr="00712B5A" w:rsidRDefault="00F5609D" w:rsidP="00F5609D">
      <w:pPr>
        <w:tabs>
          <w:tab w:val="left" w:pos="6120"/>
        </w:tabs>
        <w:ind w:leftChars="-3" w:left="-6" w:rightChars="-159" w:right="-334" w:firstLineChars="50" w:firstLine="105"/>
        <w:rPr>
          <w:rFonts w:eastAsia="方正楷体_GBK"/>
          <w:bCs/>
          <w:color w:val="000000" w:themeColor="text1"/>
          <w:sz w:val="32"/>
          <w:szCs w:val="36"/>
        </w:rPr>
      </w:pPr>
      <w:r w:rsidRPr="00712B5A">
        <w:rPr>
          <w:noProof/>
          <w:color w:val="000000" w:themeColor="text1"/>
        </w:rPr>
        <mc:AlternateContent>
          <mc:Choice Requires="wps">
            <w:drawing>
              <wp:anchor distT="4294967294" distB="4294967294" distL="114300" distR="114300" simplePos="0" relativeHeight="251657728" behindDoc="0" locked="0" layoutInCell="1" allowOverlap="1" wp14:anchorId="2B6F8E85" wp14:editId="71BB4E1E">
                <wp:simplePos x="0" y="0"/>
                <wp:positionH relativeFrom="column">
                  <wp:posOffset>19050</wp:posOffset>
                </wp:positionH>
                <wp:positionV relativeFrom="paragraph">
                  <wp:posOffset>377825</wp:posOffset>
                </wp:positionV>
                <wp:extent cx="5760085" cy="0"/>
                <wp:effectExtent l="0" t="0" r="12065" b="19050"/>
                <wp:wrapNone/>
                <wp:docPr id="1026"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19050" cap="flat" cmpd="sng">
                          <a:solidFill>
                            <a:srgbClr val="FF0000"/>
                          </a:solidFill>
                          <a:prstDash val="solid"/>
                          <a:round/>
                        </a:ln>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9.75pt" to="455.0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" strokecolor="red" strokeweight="1.5pt">
                <o:lock v:ext="edit" shapetype="f"/>
              </v:line>
            </w:pict>
          </mc:Fallback>
        </mc:AlternateContent>
      </w:r>
      <w:r w:rsidR="00F547F1" w:rsidRPr="00712B5A">
        <w:rPr>
          <w:rFonts w:eastAsia="方正楷体_GBK" w:hint="eastAsia"/>
          <w:bCs/>
          <w:color w:val="000000" w:themeColor="text1"/>
          <w:sz w:val="32"/>
          <w:szCs w:val="36"/>
        </w:rPr>
        <w:t>中共</w:t>
      </w:r>
      <w:r w:rsidR="00DB6EAB" w:rsidRPr="00712B5A">
        <w:rPr>
          <w:rFonts w:eastAsia="方正楷体_GBK" w:hint="eastAsia"/>
          <w:bCs/>
          <w:color w:val="000000" w:themeColor="text1"/>
          <w:sz w:val="32"/>
          <w:szCs w:val="36"/>
        </w:rPr>
        <w:t>济宁市</w:t>
      </w:r>
      <w:r w:rsidR="00F547F1" w:rsidRPr="00712B5A">
        <w:rPr>
          <w:rFonts w:eastAsia="方正楷体_GBK" w:hint="eastAsia"/>
          <w:bCs/>
          <w:color w:val="000000" w:themeColor="text1"/>
          <w:sz w:val="32"/>
          <w:szCs w:val="36"/>
        </w:rPr>
        <w:t>委</w:t>
      </w:r>
      <w:r w:rsidR="00DB6EAB" w:rsidRPr="00712B5A">
        <w:rPr>
          <w:rFonts w:eastAsia="方正楷体_GBK" w:hint="eastAsia"/>
          <w:bCs/>
          <w:color w:val="000000" w:themeColor="text1"/>
          <w:sz w:val="32"/>
          <w:szCs w:val="36"/>
        </w:rPr>
        <w:t>机构编制委员会办公室</w:t>
      </w:r>
      <w:r w:rsidR="00DB6EAB" w:rsidRPr="00712B5A">
        <w:rPr>
          <w:rFonts w:eastAsia="方正楷体_GBK"/>
          <w:bCs/>
          <w:color w:val="000000" w:themeColor="text1"/>
          <w:sz w:val="32"/>
          <w:szCs w:val="36"/>
        </w:rPr>
        <w:t xml:space="preserve">        </w:t>
      </w:r>
      <w:r w:rsidR="002323D6" w:rsidRPr="00430159">
        <w:rPr>
          <w:rFonts w:asciiTheme="minorEastAsia" w:eastAsiaTheme="minorEastAsia" w:hAnsiTheme="minorEastAsia"/>
          <w:bCs/>
          <w:color w:val="000000" w:themeColor="text1"/>
          <w:sz w:val="32"/>
          <w:szCs w:val="36"/>
        </w:rPr>
        <w:t>201</w:t>
      </w:r>
      <w:r w:rsidR="002323D6" w:rsidRPr="00430159">
        <w:rPr>
          <w:rFonts w:asciiTheme="minorEastAsia" w:eastAsiaTheme="minorEastAsia" w:hAnsiTheme="minorEastAsia" w:hint="eastAsia"/>
          <w:bCs/>
          <w:color w:val="000000" w:themeColor="text1"/>
          <w:sz w:val="32"/>
          <w:szCs w:val="36"/>
        </w:rPr>
        <w:t>9</w:t>
      </w:r>
      <w:r w:rsidR="00DB6EAB" w:rsidRPr="00712B5A">
        <w:rPr>
          <w:rFonts w:eastAsia="方正楷体_GBK" w:hint="eastAsia"/>
          <w:bCs/>
          <w:color w:val="000000" w:themeColor="text1"/>
          <w:sz w:val="32"/>
          <w:szCs w:val="36"/>
        </w:rPr>
        <w:t>年</w:t>
      </w:r>
      <w:r w:rsidR="007929FC" w:rsidRPr="00430159">
        <w:rPr>
          <w:rFonts w:asciiTheme="minorEastAsia" w:eastAsiaTheme="minorEastAsia" w:hAnsiTheme="minorEastAsia" w:hint="eastAsia"/>
          <w:bCs/>
          <w:color w:val="000000" w:themeColor="text1"/>
          <w:sz w:val="32"/>
          <w:szCs w:val="36"/>
        </w:rPr>
        <w:t>8</w:t>
      </w:r>
      <w:r w:rsidR="00DB6EAB" w:rsidRPr="00712B5A">
        <w:rPr>
          <w:rFonts w:eastAsia="方正楷体_GBK" w:hint="eastAsia"/>
          <w:bCs/>
          <w:color w:val="000000" w:themeColor="text1"/>
          <w:sz w:val="32"/>
          <w:szCs w:val="36"/>
        </w:rPr>
        <w:t>月</w:t>
      </w:r>
      <w:r w:rsidR="007929FC" w:rsidRPr="00430159">
        <w:rPr>
          <w:rFonts w:asciiTheme="minorEastAsia" w:eastAsiaTheme="minorEastAsia" w:hAnsiTheme="minorEastAsia" w:hint="eastAsia"/>
          <w:bCs/>
          <w:color w:val="000000" w:themeColor="text1"/>
          <w:sz w:val="32"/>
          <w:szCs w:val="36"/>
        </w:rPr>
        <w:t>26</w:t>
      </w:r>
      <w:r w:rsidR="00DB6EAB" w:rsidRPr="00712B5A">
        <w:rPr>
          <w:rFonts w:eastAsia="方正楷体_GBK" w:hint="eastAsia"/>
          <w:bCs/>
          <w:color w:val="000000" w:themeColor="text1"/>
          <w:sz w:val="32"/>
          <w:szCs w:val="36"/>
        </w:rPr>
        <w:t>日</w:t>
      </w:r>
    </w:p>
    <w:p w:rsidR="00F5609D" w:rsidRPr="00712B5A" w:rsidRDefault="00F5609D" w:rsidP="00F5609D">
      <w:pPr>
        <w:spacing w:line="400" w:lineRule="exact"/>
        <w:ind w:firstLineChars="200" w:firstLine="880"/>
        <w:rPr>
          <w:color w:val="000000" w:themeColor="text1"/>
          <w:sz w:val="44"/>
          <w:szCs w:val="44"/>
        </w:rPr>
      </w:pPr>
    </w:p>
    <w:p w:rsidR="00DB6EAB" w:rsidRPr="00712B5A" w:rsidRDefault="00DB6EAB" w:rsidP="00F5609D">
      <w:pPr>
        <w:spacing w:line="400" w:lineRule="exact"/>
        <w:ind w:firstLineChars="200" w:firstLine="880"/>
        <w:rPr>
          <w:color w:val="000000" w:themeColor="text1"/>
          <w:sz w:val="44"/>
          <w:szCs w:val="44"/>
        </w:rPr>
      </w:pPr>
    </w:p>
    <w:p w:rsidR="0091167D" w:rsidRPr="00712B5A" w:rsidRDefault="00DB6EAB" w:rsidP="00BA0A4A">
      <w:pPr>
        <w:spacing w:line="580" w:lineRule="exact"/>
        <w:rPr>
          <w:rFonts w:ascii="方正黑体_GBK" w:eastAsia="方正黑体_GBK" w:hAnsi="宋体"/>
          <w:color w:val="000000" w:themeColor="text1"/>
          <w:sz w:val="32"/>
          <w:szCs w:val="32"/>
        </w:rPr>
      </w:pPr>
      <w:r w:rsidRPr="00712B5A">
        <w:rPr>
          <w:rFonts w:ascii="方正黑体_GBK" w:eastAsia="方正黑体_GBK" w:hAnsi="宋体" w:hint="eastAsia"/>
          <w:color w:val="000000" w:themeColor="text1"/>
          <w:sz w:val="32"/>
          <w:szCs w:val="32"/>
        </w:rPr>
        <w:t>【本期要闻】</w:t>
      </w:r>
    </w:p>
    <w:p w:rsidR="00F65A05" w:rsidRPr="00712B5A" w:rsidRDefault="007929FC" w:rsidP="00BA0A4A">
      <w:pPr>
        <w:spacing w:line="580" w:lineRule="exact"/>
        <w:ind w:firstLineChars="200" w:firstLine="616"/>
        <w:rPr>
          <w:rFonts w:ascii="方正楷体_GBK" w:eastAsia="方正楷体_GBK"/>
          <w:bCs/>
          <w:color w:val="000000" w:themeColor="text1"/>
          <w:spacing w:val="-6"/>
          <w:sz w:val="32"/>
          <w:szCs w:val="32"/>
        </w:rPr>
      </w:pPr>
      <w:r>
        <w:rPr>
          <w:rFonts w:ascii="方正楷体_GBK" w:eastAsia="方正楷体_GBK" w:hint="eastAsia"/>
          <w:bCs/>
          <w:color w:val="000000" w:themeColor="text1"/>
          <w:spacing w:val="-6"/>
          <w:sz w:val="32"/>
          <w:szCs w:val="32"/>
        </w:rPr>
        <w:t>市委编办举办</w:t>
      </w:r>
      <w:r w:rsidR="00F65A05" w:rsidRPr="00712B5A">
        <w:rPr>
          <w:rFonts w:ascii="方正楷体_GBK" w:eastAsia="方正楷体_GBK" w:hint="eastAsia"/>
          <w:bCs/>
          <w:color w:val="000000" w:themeColor="text1"/>
          <w:spacing w:val="-6"/>
          <w:sz w:val="32"/>
          <w:szCs w:val="32"/>
        </w:rPr>
        <w:t>“</w:t>
      </w:r>
      <w:r>
        <w:rPr>
          <w:rFonts w:ascii="方正楷体_GBK" w:eastAsia="方正楷体_GBK" w:hint="eastAsia"/>
          <w:bCs/>
          <w:color w:val="000000" w:themeColor="text1"/>
          <w:spacing w:val="-6"/>
          <w:sz w:val="32"/>
          <w:szCs w:val="32"/>
        </w:rPr>
        <w:t>牢记初心使命</w:t>
      </w:r>
      <w:r w:rsidR="00D94A49" w:rsidRPr="00712B5A">
        <w:rPr>
          <w:rFonts w:ascii="方正楷体_GBK" w:eastAsia="方正楷体_GBK" w:hint="eastAsia"/>
          <w:bCs/>
          <w:color w:val="000000" w:themeColor="text1"/>
          <w:spacing w:val="-6"/>
          <w:sz w:val="32"/>
          <w:szCs w:val="32"/>
        </w:rPr>
        <w:t>、</w:t>
      </w:r>
      <w:r>
        <w:rPr>
          <w:rFonts w:ascii="方正楷体_GBK" w:eastAsia="方正楷体_GBK" w:hint="eastAsia"/>
          <w:bCs/>
          <w:color w:val="000000" w:themeColor="text1"/>
          <w:spacing w:val="-6"/>
          <w:sz w:val="32"/>
          <w:szCs w:val="32"/>
        </w:rPr>
        <w:t>勇于担当作为</w:t>
      </w:r>
      <w:r w:rsidR="00F65A05" w:rsidRPr="00712B5A">
        <w:rPr>
          <w:rFonts w:ascii="方正楷体_GBK" w:eastAsia="方正楷体_GBK" w:hint="eastAsia"/>
          <w:bCs/>
          <w:color w:val="000000" w:themeColor="text1"/>
          <w:spacing w:val="-6"/>
          <w:sz w:val="32"/>
          <w:szCs w:val="32"/>
        </w:rPr>
        <w:t>”</w:t>
      </w:r>
      <w:r>
        <w:rPr>
          <w:rFonts w:ascii="方正楷体_GBK" w:eastAsia="方正楷体_GBK" w:hint="eastAsia"/>
          <w:bCs/>
          <w:color w:val="000000" w:themeColor="text1"/>
          <w:spacing w:val="-6"/>
          <w:sz w:val="32"/>
          <w:szCs w:val="32"/>
        </w:rPr>
        <w:t>理论学习中心组读书会</w:t>
      </w:r>
    </w:p>
    <w:p w:rsidR="00DB6EAB" w:rsidRPr="00712B5A" w:rsidRDefault="00DB6EAB" w:rsidP="00BA0A4A">
      <w:pPr>
        <w:spacing w:line="580" w:lineRule="exact"/>
        <w:rPr>
          <w:rFonts w:ascii="方正黑体_GBK" w:eastAsia="方正黑体_GBK" w:hAnsi="宋体"/>
          <w:color w:val="000000" w:themeColor="text1"/>
          <w:sz w:val="32"/>
          <w:szCs w:val="32"/>
        </w:rPr>
      </w:pPr>
      <w:r w:rsidRPr="00712B5A">
        <w:rPr>
          <w:rFonts w:ascii="方正黑体_GBK" w:eastAsia="方正黑体_GBK" w:hAnsi="宋体" w:hint="eastAsia"/>
          <w:color w:val="000000" w:themeColor="text1"/>
          <w:sz w:val="32"/>
          <w:szCs w:val="32"/>
        </w:rPr>
        <w:t>【工作动态】</w:t>
      </w:r>
    </w:p>
    <w:p w:rsidR="002B15E4" w:rsidRPr="007D6AAC" w:rsidRDefault="002B15E4" w:rsidP="007D6AAC">
      <w:pPr>
        <w:spacing w:line="580" w:lineRule="exact"/>
        <w:ind w:firstLineChars="200" w:firstLine="592"/>
        <w:rPr>
          <w:rFonts w:ascii="方正楷体_GBK" w:eastAsia="方正楷体_GBK"/>
          <w:bCs/>
          <w:color w:val="000000" w:themeColor="text1"/>
          <w:spacing w:val="-12"/>
          <w:sz w:val="32"/>
          <w:szCs w:val="32"/>
        </w:rPr>
      </w:pPr>
      <w:r w:rsidRPr="007D6AAC">
        <w:rPr>
          <w:rFonts w:ascii="方正楷体_GBK" w:eastAsia="方正楷体_GBK" w:hint="eastAsia"/>
          <w:bCs/>
          <w:color w:val="000000" w:themeColor="text1"/>
          <w:spacing w:val="-12"/>
          <w:sz w:val="32"/>
          <w:szCs w:val="32"/>
        </w:rPr>
        <w:t>微山县委编办“四对标四提升”</w:t>
      </w:r>
      <w:r w:rsidR="007D6AAC" w:rsidRPr="007D6AAC">
        <w:rPr>
          <w:rFonts w:ascii="方正楷体_GBK" w:eastAsia="方正楷体_GBK" w:hint="eastAsia"/>
          <w:bCs/>
          <w:color w:val="000000" w:themeColor="text1"/>
          <w:spacing w:val="-12"/>
          <w:sz w:val="32"/>
          <w:szCs w:val="32"/>
        </w:rPr>
        <w:t>不断提高机构编制管理服务水平</w:t>
      </w:r>
    </w:p>
    <w:p w:rsidR="002B15E4" w:rsidRDefault="002B15E4" w:rsidP="00BA0A4A">
      <w:pPr>
        <w:spacing w:line="580" w:lineRule="exact"/>
        <w:ind w:firstLineChars="200" w:firstLine="640"/>
        <w:rPr>
          <w:rFonts w:ascii="方正楷体_GBK" w:eastAsia="方正楷体_GBK"/>
          <w:bCs/>
          <w:color w:val="000000" w:themeColor="text1"/>
          <w:sz w:val="32"/>
          <w:szCs w:val="32"/>
        </w:rPr>
      </w:pPr>
      <w:r w:rsidRPr="002B15E4">
        <w:rPr>
          <w:rFonts w:ascii="方正楷体_GBK" w:eastAsia="方正楷体_GBK" w:hint="eastAsia"/>
          <w:bCs/>
          <w:color w:val="000000" w:themeColor="text1"/>
          <w:sz w:val="32"/>
          <w:szCs w:val="32"/>
        </w:rPr>
        <w:t>金乡县坚持“授、通、容、责”四字</w:t>
      </w:r>
      <w:proofErr w:type="gramStart"/>
      <w:r w:rsidRPr="002B15E4">
        <w:rPr>
          <w:rFonts w:ascii="方正楷体_GBK" w:eastAsia="方正楷体_GBK" w:hint="eastAsia"/>
          <w:bCs/>
          <w:color w:val="000000" w:themeColor="text1"/>
          <w:sz w:val="32"/>
          <w:szCs w:val="32"/>
        </w:rPr>
        <w:t>诀</w:t>
      </w:r>
      <w:proofErr w:type="gramEnd"/>
      <w:r w:rsidRPr="002B15E4">
        <w:rPr>
          <w:rFonts w:ascii="方正楷体_GBK" w:eastAsia="方正楷体_GBK" w:hint="eastAsia"/>
          <w:bCs/>
          <w:color w:val="000000" w:themeColor="text1"/>
          <w:sz w:val="32"/>
          <w:szCs w:val="32"/>
        </w:rPr>
        <w:t xml:space="preserve"> 持续深化园区行政审批制度改革</w:t>
      </w:r>
    </w:p>
    <w:p w:rsidR="00135DD2" w:rsidRDefault="007D6AAC" w:rsidP="00BA0A4A">
      <w:pPr>
        <w:spacing w:line="580" w:lineRule="exact"/>
        <w:ind w:firstLineChars="200" w:firstLine="640"/>
        <w:rPr>
          <w:rFonts w:ascii="方正楷体_GBK" w:eastAsia="方正楷体_GBK"/>
          <w:bCs/>
          <w:color w:val="000000" w:themeColor="text1"/>
          <w:sz w:val="32"/>
          <w:szCs w:val="32"/>
        </w:rPr>
      </w:pPr>
      <w:r>
        <w:rPr>
          <w:rFonts w:ascii="方正楷体_GBK" w:eastAsia="方正楷体_GBK" w:hint="eastAsia"/>
          <w:bCs/>
          <w:color w:val="000000" w:themeColor="text1"/>
          <w:sz w:val="32"/>
          <w:szCs w:val="32"/>
        </w:rPr>
        <w:t>汶上县委编办</w:t>
      </w:r>
      <w:r w:rsidR="00135DD2" w:rsidRPr="00135DD2">
        <w:rPr>
          <w:rFonts w:ascii="方正楷体_GBK" w:eastAsia="方正楷体_GBK" w:hint="eastAsia"/>
          <w:bCs/>
          <w:color w:val="000000" w:themeColor="text1"/>
          <w:sz w:val="32"/>
          <w:szCs w:val="32"/>
        </w:rPr>
        <w:t>规范完善</w:t>
      </w:r>
      <w:r>
        <w:rPr>
          <w:rFonts w:ascii="方正楷体_GBK" w:eastAsia="方正楷体_GBK" w:hint="eastAsia"/>
          <w:bCs/>
          <w:color w:val="000000" w:themeColor="text1"/>
          <w:sz w:val="32"/>
          <w:szCs w:val="32"/>
        </w:rPr>
        <w:t>全县</w:t>
      </w:r>
      <w:r w:rsidR="00135DD2" w:rsidRPr="00135DD2">
        <w:rPr>
          <w:rFonts w:ascii="方正楷体_GBK" w:eastAsia="方正楷体_GBK" w:hint="eastAsia"/>
          <w:bCs/>
          <w:color w:val="000000" w:themeColor="text1"/>
          <w:sz w:val="32"/>
          <w:szCs w:val="32"/>
        </w:rPr>
        <w:t>机构编制实名制管理工作</w:t>
      </w:r>
    </w:p>
    <w:p w:rsidR="00BA0A4A" w:rsidRPr="00737F53" w:rsidRDefault="00BA0A4A" w:rsidP="00BA0A4A">
      <w:pPr>
        <w:spacing w:line="580" w:lineRule="exact"/>
        <w:ind w:firstLineChars="200" w:firstLine="640"/>
        <w:rPr>
          <w:rFonts w:ascii="方正楷体_GBK" w:eastAsia="方正楷体_GBK"/>
          <w:bCs/>
          <w:color w:val="000000"/>
          <w:sz w:val="32"/>
          <w:szCs w:val="32"/>
        </w:rPr>
      </w:pPr>
      <w:r w:rsidRPr="00737F53">
        <w:rPr>
          <w:rFonts w:ascii="方正楷体_GBK" w:eastAsia="方正楷体_GBK" w:hint="eastAsia"/>
          <w:bCs/>
          <w:color w:val="000000"/>
          <w:sz w:val="32"/>
          <w:szCs w:val="32"/>
        </w:rPr>
        <w:t>重要活动</w:t>
      </w:r>
    </w:p>
    <w:p w:rsidR="00CA1FB1" w:rsidRPr="00712B5A" w:rsidRDefault="00754867" w:rsidP="00BA0A4A">
      <w:pPr>
        <w:spacing w:line="580" w:lineRule="exact"/>
        <w:rPr>
          <w:rFonts w:ascii="方正楷体_GBK" w:eastAsia="方正楷体_GBK"/>
          <w:bCs/>
          <w:color w:val="000000" w:themeColor="text1"/>
          <w:spacing w:val="-6"/>
          <w:sz w:val="32"/>
          <w:szCs w:val="32"/>
        </w:rPr>
      </w:pPr>
      <w:r>
        <w:rPr>
          <w:rFonts w:ascii="方正黑体_GBK" w:eastAsia="方正黑体_GBK" w:hAnsi="宋体" w:hint="eastAsia"/>
          <w:color w:val="000000" w:themeColor="text1"/>
          <w:sz w:val="32"/>
          <w:szCs w:val="32"/>
        </w:rPr>
        <w:t>【时政要点</w:t>
      </w:r>
      <w:r w:rsidR="00DB6EAB" w:rsidRPr="00712B5A">
        <w:rPr>
          <w:rFonts w:ascii="方正黑体_GBK" w:eastAsia="方正黑体_GBK" w:hAnsi="宋体" w:hint="eastAsia"/>
          <w:color w:val="000000" w:themeColor="text1"/>
          <w:sz w:val="32"/>
          <w:szCs w:val="32"/>
        </w:rPr>
        <w:t>】</w:t>
      </w:r>
    </w:p>
    <w:p w:rsidR="00DB6EAB" w:rsidRPr="00465521" w:rsidRDefault="00465521" w:rsidP="00BA0A4A">
      <w:pPr>
        <w:spacing w:line="580" w:lineRule="exact"/>
        <w:ind w:firstLineChars="200" w:firstLine="608"/>
        <w:rPr>
          <w:rFonts w:ascii="方正楷体_GBK" w:eastAsia="方正楷体_GBK"/>
          <w:bCs/>
          <w:color w:val="000000" w:themeColor="text1"/>
          <w:spacing w:val="-8"/>
          <w:sz w:val="32"/>
          <w:szCs w:val="32"/>
        </w:rPr>
        <w:sectPr w:rsidR="00DB6EAB" w:rsidRPr="00465521">
          <w:headerReference w:type="default" r:id="rId9"/>
          <w:pgSz w:w="11907" w:h="16839"/>
          <w:pgMar w:top="2098" w:right="1531" w:bottom="1871" w:left="1531" w:header="851" w:footer="992" w:gutter="0"/>
          <w:cols w:space="720"/>
          <w:docGrid w:type="lines" w:linePitch="312"/>
        </w:sectPr>
      </w:pPr>
      <w:r w:rsidRPr="00465521">
        <w:rPr>
          <w:rFonts w:ascii="方正楷体_GBK" w:eastAsia="方正楷体_GBK" w:hint="eastAsia"/>
          <w:bCs/>
          <w:color w:val="000000" w:themeColor="text1"/>
          <w:spacing w:val="-8"/>
          <w:sz w:val="32"/>
          <w:szCs w:val="32"/>
        </w:rPr>
        <w:t>中央编办负责人就《中国共产党机构编制工作条例》答记者问</w:t>
      </w:r>
    </w:p>
    <w:p w:rsidR="00DB6EAB" w:rsidRPr="00712B5A" w:rsidRDefault="00DB6EAB" w:rsidP="0038386A">
      <w:pPr>
        <w:spacing w:line="560" w:lineRule="exact"/>
        <w:rPr>
          <w:rFonts w:ascii="方正黑体_GBK" w:eastAsia="方正黑体_GBK" w:hAnsi="宋体"/>
          <w:color w:val="000000" w:themeColor="text1"/>
          <w:sz w:val="32"/>
          <w:szCs w:val="32"/>
        </w:rPr>
      </w:pPr>
      <w:r w:rsidRPr="00712B5A">
        <w:rPr>
          <w:rFonts w:ascii="方正黑体_GBK" w:eastAsia="方正黑体_GBK" w:hAnsi="宋体" w:hint="eastAsia"/>
          <w:color w:val="000000" w:themeColor="text1"/>
          <w:sz w:val="32"/>
          <w:szCs w:val="32"/>
        </w:rPr>
        <w:lastRenderedPageBreak/>
        <w:t>【本期要闻】</w:t>
      </w:r>
    </w:p>
    <w:p w:rsidR="008C19BA" w:rsidRPr="00712B5A" w:rsidRDefault="008C19BA" w:rsidP="008C19BA">
      <w:pPr>
        <w:spacing w:line="540" w:lineRule="exact"/>
        <w:rPr>
          <w:rFonts w:ascii="方正楷体_GBK" w:eastAsia="方正楷体_GBK"/>
          <w:bCs/>
          <w:color w:val="000000" w:themeColor="text1"/>
          <w:spacing w:val="-6"/>
          <w:sz w:val="32"/>
          <w:szCs w:val="32"/>
        </w:rPr>
      </w:pPr>
    </w:p>
    <w:p w:rsidR="00065838" w:rsidRPr="00065838" w:rsidRDefault="00065838" w:rsidP="00065838">
      <w:pPr>
        <w:spacing w:line="720" w:lineRule="exact"/>
        <w:jc w:val="center"/>
        <w:rPr>
          <w:rFonts w:ascii="方正小标宋_GBK" w:eastAsia="方正小标宋_GBK"/>
          <w:bCs/>
          <w:color w:val="000000" w:themeColor="text1"/>
          <w:spacing w:val="-6"/>
          <w:sz w:val="44"/>
          <w:szCs w:val="44"/>
        </w:rPr>
      </w:pPr>
      <w:r w:rsidRPr="00065838">
        <w:rPr>
          <w:rFonts w:ascii="方正小标宋_GBK" w:eastAsia="方正小标宋_GBK" w:hint="eastAsia"/>
          <w:bCs/>
          <w:color w:val="000000" w:themeColor="text1"/>
          <w:spacing w:val="-6"/>
          <w:sz w:val="44"/>
          <w:szCs w:val="44"/>
        </w:rPr>
        <w:t>市委编办举办“牢记初心使命、勇于担当作为”理论学习中心组读书会</w:t>
      </w:r>
    </w:p>
    <w:p w:rsidR="00DB6EAB" w:rsidRPr="00065838" w:rsidRDefault="00DB6EAB" w:rsidP="0038386A">
      <w:pPr>
        <w:spacing w:line="720" w:lineRule="exact"/>
        <w:jc w:val="center"/>
        <w:rPr>
          <w:rFonts w:ascii="方正小标宋_GBK" w:eastAsia="方正小标宋_GBK" w:hAnsi="宋体"/>
          <w:color w:val="000000" w:themeColor="text1"/>
          <w:sz w:val="44"/>
          <w:szCs w:val="44"/>
        </w:rPr>
      </w:pPr>
    </w:p>
    <w:p w:rsidR="00465521" w:rsidRPr="00065838" w:rsidRDefault="00465521" w:rsidP="00BC4F80">
      <w:pPr>
        <w:spacing w:line="600" w:lineRule="exact"/>
        <w:ind w:firstLine="646"/>
        <w:rPr>
          <w:rFonts w:ascii="方正仿宋_GBK" w:eastAsia="方正仿宋_GBK"/>
          <w:sz w:val="32"/>
          <w:szCs w:val="32"/>
        </w:rPr>
      </w:pPr>
      <w:r w:rsidRPr="00065838">
        <w:rPr>
          <w:rFonts w:ascii="方正仿宋_GBK" w:eastAsia="方正仿宋_GBK" w:hint="eastAsia"/>
          <w:sz w:val="32"/>
          <w:szCs w:val="32"/>
        </w:rPr>
        <w:t>为准确把握新时代机构编制部门的新使命、新任务，切实强化机构编制部门党的机关、政治机关的职责定位，为即将开始的市县“不忘初心、牢记使命”主题教育奠定坚实的思想基础，</w:t>
      </w:r>
      <w:r w:rsidR="006F5FBB" w:rsidRPr="00430159">
        <w:rPr>
          <w:rFonts w:asciiTheme="minorEastAsia" w:eastAsiaTheme="minorEastAsia" w:hAnsiTheme="minorEastAsia" w:hint="eastAsia"/>
          <w:sz w:val="32"/>
          <w:szCs w:val="32"/>
        </w:rPr>
        <w:t>8</w:t>
      </w:r>
      <w:r w:rsidR="006F5FBB">
        <w:rPr>
          <w:rFonts w:ascii="方正仿宋_GBK" w:eastAsia="方正仿宋_GBK" w:hint="eastAsia"/>
          <w:sz w:val="32"/>
          <w:szCs w:val="32"/>
        </w:rPr>
        <w:t>月</w:t>
      </w:r>
      <w:r w:rsidR="006F5FBB" w:rsidRPr="00430159">
        <w:rPr>
          <w:rFonts w:asciiTheme="minorEastAsia" w:eastAsiaTheme="minorEastAsia" w:hAnsiTheme="minorEastAsia" w:hint="eastAsia"/>
          <w:sz w:val="32"/>
          <w:szCs w:val="32"/>
        </w:rPr>
        <w:t>19</w:t>
      </w:r>
      <w:r w:rsidR="006F5FBB">
        <w:rPr>
          <w:rFonts w:ascii="方正仿宋_GBK" w:eastAsia="方正仿宋_GBK" w:hint="eastAsia"/>
          <w:sz w:val="32"/>
          <w:szCs w:val="32"/>
        </w:rPr>
        <w:t>日至</w:t>
      </w:r>
      <w:r w:rsidR="006F5FBB" w:rsidRPr="00430159">
        <w:rPr>
          <w:rFonts w:asciiTheme="minorEastAsia" w:eastAsiaTheme="minorEastAsia" w:hAnsiTheme="minorEastAsia" w:hint="eastAsia"/>
          <w:sz w:val="32"/>
          <w:szCs w:val="32"/>
        </w:rPr>
        <w:t>23</w:t>
      </w:r>
      <w:r w:rsidR="006F5FBB">
        <w:rPr>
          <w:rFonts w:ascii="方正仿宋_GBK" w:eastAsia="方正仿宋_GBK" w:hint="eastAsia"/>
          <w:sz w:val="32"/>
          <w:szCs w:val="32"/>
        </w:rPr>
        <w:t>日</w:t>
      </w:r>
      <w:r w:rsidRPr="00065838">
        <w:rPr>
          <w:rFonts w:ascii="方正仿宋_GBK" w:eastAsia="方正仿宋_GBK" w:hint="eastAsia"/>
          <w:sz w:val="32"/>
          <w:szCs w:val="32"/>
        </w:rPr>
        <w:t>，市委编办以“不忘初心使命、勇于担当作为”为主题，</w:t>
      </w:r>
      <w:r w:rsidR="006F5FBB">
        <w:rPr>
          <w:rFonts w:ascii="方正仿宋_GBK" w:eastAsia="方正仿宋_GBK" w:hint="eastAsia"/>
          <w:sz w:val="32"/>
          <w:szCs w:val="32"/>
        </w:rPr>
        <w:t>在</w:t>
      </w:r>
      <w:proofErr w:type="gramStart"/>
      <w:r w:rsidR="006F5FBB">
        <w:rPr>
          <w:rFonts w:ascii="方正仿宋_GBK" w:eastAsia="方正仿宋_GBK" w:hint="eastAsia"/>
          <w:sz w:val="32"/>
          <w:szCs w:val="32"/>
        </w:rPr>
        <w:t>邹</w:t>
      </w:r>
      <w:proofErr w:type="gramEnd"/>
      <w:r w:rsidR="006F5FBB">
        <w:rPr>
          <w:rFonts w:ascii="方正仿宋_GBK" w:eastAsia="方正仿宋_GBK" w:hint="eastAsia"/>
          <w:sz w:val="32"/>
          <w:szCs w:val="32"/>
        </w:rPr>
        <w:t>城市</w:t>
      </w:r>
      <w:r w:rsidRPr="00065838">
        <w:rPr>
          <w:rFonts w:ascii="方正仿宋_GBK" w:eastAsia="方正仿宋_GBK" w:hint="eastAsia"/>
          <w:sz w:val="32"/>
          <w:szCs w:val="32"/>
        </w:rPr>
        <w:t>召开理论学习中心组读书会。市委编办领导班子成员、</w:t>
      </w:r>
      <w:r w:rsidR="00582983">
        <w:rPr>
          <w:rFonts w:ascii="方正仿宋_GBK" w:eastAsia="方正仿宋_GBK" w:hint="eastAsia"/>
          <w:sz w:val="32"/>
          <w:szCs w:val="32"/>
        </w:rPr>
        <w:t>市纪委派驻第五纪检组有关负责人、</w:t>
      </w:r>
      <w:r w:rsidRPr="00430159">
        <w:rPr>
          <w:rFonts w:asciiTheme="minorEastAsia" w:eastAsiaTheme="minorEastAsia" w:hAnsiTheme="minorEastAsia" w:hint="eastAsia"/>
          <w:sz w:val="32"/>
          <w:szCs w:val="32"/>
        </w:rPr>
        <w:t>11</w:t>
      </w:r>
      <w:r w:rsidRPr="00065838">
        <w:rPr>
          <w:rFonts w:ascii="方正仿宋_GBK" w:eastAsia="方正仿宋_GBK" w:hint="eastAsia"/>
          <w:sz w:val="32"/>
          <w:szCs w:val="32"/>
        </w:rPr>
        <w:t>县（市、区）委编办主任及市委编办各科室（单位）负责人参加会议。</w:t>
      </w:r>
    </w:p>
    <w:p w:rsidR="00465521" w:rsidRPr="00065838" w:rsidRDefault="00465521" w:rsidP="00BC4F80">
      <w:pPr>
        <w:spacing w:line="600" w:lineRule="exact"/>
        <w:ind w:firstLine="646"/>
        <w:rPr>
          <w:rFonts w:ascii="方正仿宋_GBK" w:eastAsia="方正仿宋_GBK"/>
          <w:sz w:val="32"/>
          <w:szCs w:val="32"/>
        </w:rPr>
      </w:pPr>
      <w:r w:rsidRPr="00065838">
        <w:rPr>
          <w:rFonts w:ascii="方正仿宋_GBK" w:eastAsia="方正仿宋_GBK" w:hint="eastAsia"/>
          <w:sz w:val="32"/>
          <w:szCs w:val="32"/>
        </w:rPr>
        <w:t>在集中学习阶段，与会人员集体学习了习近平总书记在中央和国家机关党的建设工作会议上的重要讲话、在深化党和国家机构改革总结会议上的重要讲话、在“不忘初心、牢记使命”主题教育工作会议上的重要讲话和《中国共产党机构编制工作条例》等，传达学习了省委编办读书会主要精神和市委书记、市委编委主任傅明先、市委常委、组织部长孔凡萍对我市机构编制工作的批示</w:t>
      </w:r>
      <w:r w:rsidR="009A2525">
        <w:rPr>
          <w:rFonts w:ascii="方正仿宋_GBK" w:eastAsia="方正仿宋_GBK" w:hint="eastAsia"/>
          <w:sz w:val="32"/>
          <w:szCs w:val="32"/>
        </w:rPr>
        <w:t>要求</w:t>
      </w:r>
      <w:r w:rsidRPr="00065838">
        <w:rPr>
          <w:rFonts w:ascii="方正仿宋_GBK" w:eastAsia="方正仿宋_GBK" w:hint="eastAsia"/>
          <w:sz w:val="32"/>
          <w:szCs w:val="32"/>
        </w:rPr>
        <w:t>；在现场教育阶段，与会人员赴</w:t>
      </w:r>
      <w:proofErr w:type="gramStart"/>
      <w:r w:rsidRPr="00065838">
        <w:rPr>
          <w:rFonts w:ascii="方正仿宋_GBK" w:eastAsia="方正仿宋_GBK" w:hint="eastAsia"/>
          <w:sz w:val="32"/>
          <w:szCs w:val="32"/>
        </w:rPr>
        <w:t>邹</w:t>
      </w:r>
      <w:proofErr w:type="gramEnd"/>
      <w:r w:rsidRPr="00065838">
        <w:rPr>
          <w:rFonts w:ascii="方正仿宋_GBK" w:eastAsia="方正仿宋_GBK" w:hint="eastAsia"/>
          <w:sz w:val="32"/>
          <w:szCs w:val="32"/>
        </w:rPr>
        <w:t>城市综合执法局、党建展馆</w:t>
      </w:r>
      <w:proofErr w:type="gramStart"/>
      <w:r w:rsidRPr="00065838">
        <w:rPr>
          <w:rFonts w:ascii="方正仿宋_GBK" w:eastAsia="方正仿宋_GBK" w:hint="eastAsia"/>
          <w:sz w:val="32"/>
          <w:szCs w:val="32"/>
        </w:rPr>
        <w:t>和钢山街道</w:t>
      </w:r>
      <w:proofErr w:type="gramEnd"/>
      <w:r w:rsidRPr="00065838">
        <w:rPr>
          <w:rFonts w:ascii="方正仿宋_GBK" w:eastAsia="方正仿宋_GBK" w:hint="eastAsia"/>
          <w:sz w:val="32"/>
          <w:szCs w:val="32"/>
        </w:rPr>
        <w:t>后八村开展党性教育，现场感受了</w:t>
      </w:r>
      <w:proofErr w:type="gramStart"/>
      <w:r w:rsidRPr="00065838">
        <w:rPr>
          <w:rFonts w:ascii="方正仿宋_GBK" w:eastAsia="方正仿宋_GBK" w:hint="eastAsia"/>
          <w:sz w:val="32"/>
          <w:szCs w:val="32"/>
        </w:rPr>
        <w:t>邹城市党建</w:t>
      </w:r>
      <w:proofErr w:type="gramEnd"/>
      <w:r w:rsidRPr="00065838">
        <w:rPr>
          <w:rFonts w:ascii="方正仿宋_GBK" w:eastAsia="方正仿宋_GBK" w:hint="eastAsia"/>
          <w:sz w:val="32"/>
          <w:szCs w:val="32"/>
        </w:rPr>
        <w:t>工作以及新农村建设的创新成果；在研讨交流阶段，市委编办各</w:t>
      </w:r>
      <w:r w:rsidRPr="00065838">
        <w:rPr>
          <w:rFonts w:ascii="方正仿宋_GBK" w:eastAsia="方正仿宋_GBK" w:hint="eastAsia"/>
          <w:sz w:val="32"/>
          <w:szCs w:val="32"/>
        </w:rPr>
        <w:lastRenderedPageBreak/>
        <w:t>位班子成员、</w:t>
      </w:r>
      <w:r w:rsidRPr="00430159">
        <w:rPr>
          <w:rFonts w:asciiTheme="minorEastAsia" w:eastAsiaTheme="minorEastAsia" w:hAnsiTheme="minorEastAsia" w:hint="eastAsia"/>
          <w:sz w:val="32"/>
          <w:szCs w:val="32"/>
        </w:rPr>
        <w:t>11</w:t>
      </w:r>
      <w:r w:rsidRPr="00065838">
        <w:rPr>
          <w:rFonts w:ascii="方正仿宋_GBK" w:eastAsia="方正仿宋_GBK" w:hint="eastAsia"/>
          <w:sz w:val="32"/>
          <w:szCs w:val="32"/>
        </w:rPr>
        <w:t>县（市、区）委编办主任和有关科室负责同志紧扣学习主题进行深入思考，开展了热烈的交流研讨发言，谈体会、谈感悟、谈不足、谈打算，进一步深化了思想认识，明晰了目标任务，为顺利推进各项重点工作打下了坚实基础。</w:t>
      </w:r>
    </w:p>
    <w:p w:rsidR="00017E6E" w:rsidRPr="006F5FBB" w:rsidRDefault="00465521" w:rsidP="00BC4F80">
      <w:pPr>
        <w:spacing w:line="600" w:lineRule="exact"/>
        <w:ind w:firstLineChars="200" w:firstLine="640"/>
        <w:rPr>
          <w:rFonts w:ascii="方正仿宋_GBK" w:eastAsia="方正仿宋_GBK"/>
          <w:sz w:val="32"/>
          <w:szCs w:val="32"/>
        </w:rPr>
      </w:pPr>
      <w:r w:rsidRPr="00065838">
        <w:rPr>
          <w:rFonts w:ascii="方正楷体_GBK" w:eastAsia="方正楷体_GBK" w:hint="eastAsia"/>
          <w:sz w:val="32"/>
          <w:szCs w:val="32"/>
        </w:rPr>
        <w:t>会议指出，</w:t>
      </w:r>
      <w:r w:rsidRPr="00065838">
        <w:rPr>
          <w:rFonts w:ascii="方正仿宋_GBK" w:eastAsia="方正仿宋_GBK" w:hint="eastAsia"/>
          <w:sz w:val="32"/>
          <w:szCs w:val="32"/>
        </w:rPr>
        <w:t>全市机构编制系统要坚持以习近平总书记关于机构改革和机构编制工作的重要论述精神为指导，把</w:t>
      </w:r>
      <w:proofErr w:type="gramStart"/>
      <w:r w:rsidRPr="00065838">
        <w:rPr>
          <w:rFonts w:ascii="方正仿宋_GBK" w:eastAsia="方正仿宋_GBK" w:hint="eastAsia"/>
          <w:sz w:val="32"/>
          <w:szCs w:val="32"/>
        </w:rPr>
        <w:t>践行</w:t>
      </w:r>
      <w:proofErr w:type="gramEnd"/>
      <w:r w:rsidRPr="00065838">
        <w:rPr>
          <w:rFonts w:ascii="方正仿宋_GBK" w:eastAsia="方正仿宋_GBK" w:hint="eastAsia"/>
          <w:sz w:val="32"/>
          <w:szCs w:val="32"/>
        </w:rPr>
        <w:t>“两个维护”作为最高政治原则，作为机构编制工作的“生命线”，确保机构编制工作在政治方向、政治立场、政治原则、政治道路上同党中央和省、市委保持高度一致。</w:t>
      </w:r>
      <w:r w:rsidRPr="00065838">
        <w:rPr>
          <w:rFonts w:ascii="方正楷体_GBK" w:eastAsia="方正楷体_GBK" w:hint="eastAsia"/>
          <w:sz w:val="32"/>
          <w:szCs w:val="32"/>
        </w:rPr>
        <w:t>会议要求，</w:t>
      </w:r>
      <w:r w:rsidRPr="00065838">
        <w:rPr>
          <w:rFonts w:ascii="方正仿宋_GBK" w:eastAsia="方正仿宋_GBK" w:hint="eastAsia"/>
          <w:sz w:val="32"/>
          <w:szCs w:val="32"/>
        </w:rPr>
        <w:t>一要在学深悟透习近平总书记重要讲话精神上狠下功夫，切实增强做好机构编制工作的责任感和使命感；二要在贯彻落实《中国共产党机构编制工作条例》上狠下功夫，做到“健身”和“瘦身”相结合；三要在推动重点工作</w:t>
      </w:r>
      <w:proofErr w:type="gramStart"/>
      <w:r w:rsidRPr="00065838">
        <w:rPr>
          <w:rFonts w:ascii="方正仿宋_GBK" w:eastAsia="方正仿宋_GBK" w:hint="eastAsia"/>
          <w:sz w:val="32"/>
          <w:szCs w:val="32"/>
        </w:rPr>
        <w:t>落细落小</w:t>
      </w:r>
      <w:proofErr w:type="gramEnd"/>
      <w:r w:rsidRPr="00065838">
        <w:rPr>
          <w:rFonts w:ascii="方正仿宋_GBK" w:eastAsia="方正仿宋_GBK" w:hint="eastAsia"/>
          <w:sz w:val="32"/>
          <w:szCs w:val="32"/>
        </w:rPr>
        <w:t>上狠下功夫，确保各项改革任务落实到位圆满完成；四要在加强编办自身建设上狠下功夫，着力打造坚强有力、让党放心的过硬机关。</w:t>
      </w:r>
      <w:r w:rsidRPr="00065838">
        <w:rPr>
          <w:rFonts w:ascii="方正楷体_GBK" w:eastAsia="方正楷体_GBK" w:hint="eastAsia"/>
          <w:sz w:val="32"/>
          <w:szCs w:val="32"/>
        </w:rPr>
        <w:t>会议强调，</w:t>
      </w:r>
      <w:r w:rsidRPr="00065838">
        <w:rPr>
          <w:rFonts w:ascii="方正仿宋_GBK" w:eastAsia="方正仿宋_GBK" w:hint="eastAsia"/>
          <w:sz w:val="32"/>
          <w:szCs w:val="32"/>
        </w:rPr>
        <w:t>要认真落实归口组织部门管理要求，学习“组织口”精神，强化“组织口”意识，培育“组织口”作风，把“坚持原则、公道正派、严谨细致、求实创新、勤政廉政”作为全市机构编制部门自身建设目标，始终守住履职之要、正气之源，努力建设一支“政治过硬、责任过硬、能力过硬、作风过硬”的干部队伍，切实做到让党放心、让群众满意。</w:t>
      </w:r>
      <w:r w:rsidR="006F5FBB">
        <w:rPr>
          <w:rFonts w:ascii="方正仿宋_GBK" w:eastAsia="方正仿宋_GBK" w:hint="eastAsia"/>
          <w:sz w:val="32"/>
          <w:szCs w:val="32"/>
        </w:rPr>
        <w:t xml:space="preserve">                                    </w:t>
      </w:r>
      <w:r w:rsidR="00017E6E" w:rsidRPr="00712B5A">
        <w:rPr>
          <w:rFonts w:ascii="方正楷体_GBK" w:eastAsia="方正楷体_GBK" w:hAnsi="方正仿宋_GBK" w:cs="方正仿宋_GBK" w:hint="eastAsia"/>
          <w:color w:val="000000" w:themeColor="text1"/>
          <w:sz w:val="32"/>
          <w:szCs w:val="32"/>
        </w:rPr>
        <w:t>（政策法规科）</w:t>
      </w:r>
    </w:p>
    <w:p w:rsidR="009A75FB" w:rsidRPr="00712B5A" w:rsidRDefault="009A75FB" w:rsidP="00BC4F80">
      <w:pPr>
        <w:spacing w:line="600" w:lineRule="exact"/>
        <w:ind w:firstLine="641"/>
        <w:rPr>
          <w:rFonts w:ascii="方正仿宋_GBK" w:eastAsia="方正仿宋_GBK" w:hAnsi="方正仿宋_GBK" w:cs="方正仿宋_GBK"/>
          <w:color w:val="000000" w:themeColor="text1"/>
          <w:sz w:val="32"/>
          <w:szCs w:val="32"/>
        </w:rPr>
      </w:pPr>
    </w:p>
    <w:p w:rsidR="00DB6EAB" w:rsidRPr="00712B5A" w:rsidRDefault="00DB6EAB" w:rsidP="00BC4F80">
      <w:pPr>
        <w:spacing w:line="600" w:lineRule="exact"/>
        <w:rPr>
          <w:rFonts w:ascii="方正黑体_GBK" w:eastAsia="方正黑体_GBK" w:hAnsi="宋体"/>
          <w:color w:val="000000" w:themeColor="text1"/>
          <w:sz w:val="32"/>
          <w:szCs w:val="32"/>
        </w:rPr>
      </w:pPr>
      <w:r w:rsidRPr="00712B5A">
        <w:rPr>
          <w:rFonts w:ascii="方正黑体_GBK" w:eastAsia="方正黑体_GBK" w:hAnsi="宋体" w:hint="eastAsia"/>
          <w:color w:val="000000" w:themeColor="text1"/>
          <w:sz w:val="32"/>
          <w:szCs w:val="32"/>
        </w:rPr>
        <w:t>【工作动态】</w:t>
      </w:r>
    </w:p>
    <w:p w:rsidR="00DB6EAB" w:rsidRPr="00712B5A" w:rsidRDefault="00DB6EAB" w:rsidP="00BC4F80">
      <w:pPr>
        <w:spacing w:line="600" w:lineRule="exact"/>
        <w:rPr>
          <w:rFonts w:ascii="方正黑体_GBK" w:eastAsia="方正黑体_GBK" w:hAnsi="宋体"/>
          <w:color w:val="000000" w:themeColor="text1"/>
          <w:sz w:val="32"/>
          <w:szCs w:val="32"/>
        </w:rPr>
      </w:pPr>
    </w:p>
    <w:p w:rsidR="00F81EDF" w:rsidRDefault="00F81EDF" w:rsidP="006E44BB">
      <w:pPr>
        <w:spacing w:line="720" w:lineRule="exact"/>
        <w:jc w:val="center"/>
        <w:rPr>
          <w:rFonts w:ascii="方正小标宋_GBK" w:eastAsia="方正小标宋_GBK"/>
          <w:bCs/>
          <w:color w:val="000000" w:themeColor="text1"/>
          <w:sz w:val="44"/>
          <w:szCs w:val="44"/>
        </w:rPr>
      </w:pPr>
      <w:r w:rsidRPr="00F81EDF">
        <w:rPr>
          <w:rFonts w:ascii="方正小标宋_GBK" w:eastAsia="方正小标宋_GBK" w:hint="eastAsia"/>
          <w:bCs/>
          <w:color w:val="000000" w:themeColor="text1"/>
          <w:sz w:val="44"/>
          <w:szCs w:val="44"/>
        </w:rPr>
        <w:t>微山县委编办“四对标四提升”</w:t>
      </w:r>
    </w:p>
    <w:p w:rsidR="00F81EDF" w:rsidRPr="006E44BB" w:rsidRDefault="006E44BB" w:rsidP="006E44BB">
      <w:pPr>
        <w:spacing w:line="720" w:lineRule="exact"/>
        <w:jc w:val="center"/>
        <w:rPr>
          <w:rFonts w:ascii="方正小标宋_GBK" w:eastAsia="方正小标宋_GBK"/>
          <w:bCs/>
          <w:color w:val="000000" w:themeColor="text1"/>
          <w:spacing w:val="30"/>
          <w:sz w:val="44"/>
          <w:szCs w:val="44"/>
        </w:rPr>
      </w:pPr>
      <w:r w:rsidRPr="006E44BB">
        <w:rPr>
          <w:rFonts w:ascii="方正小标宋_GBK" w:eastAsia="方正小标宋_GBK" w:hint="eastAsia"/>
          <w:bCs/>
          <w:color w:val="000000" w:themeColor="text1"/>
          <w:spacing w:val="30"/>
          <w:sz w:val="44"/>
          <w:szCs w:val="44"/>
        </w:rPr>
        <w:t>不断提升机构编制管理服务水平</w:t>
      </w:r>
    </w:p>
    <w:p w:rsidR="00DB6EAB" w:rsidRPr="00F81EDF" w:rsidRDefault="00DB6EAB" w:rsidP="00BC4F80">
      <w:pPr>
        <w:spacing w:line="600" w:lineRule="exact"/>
        <w:rPr>
          <w:rFonts w:ascii="方正仿宋_GBK" w:eastAsia="方正仿宋_GBK"/>
          <w:color w:val="000000" w:themeColor="text1"/>
          <w:sz w:val="32"/>
          <w:szCs w:val="32"/>
        </w:rPr>
      </w:pPr>
    </w:p>
    <w:p w:rsidR="00EB3DE4" w:rsidRDefault="00EB3DE4" w:rsidP="00EB3DE4">
      <w:pPr>
        <w:spacing w:line="600" w:lineRule="exact"/>
        <w:ind w:firstLineChars="200" w:firstLine="640"/>
        <w:rPr>
          <w:rFonts w:ascii="方正仿宋_GBK" w:eastAsia="方正仿宋_GBK"/>
          <w:sz w:val="32"/>
          <w:szCs w:val="32"/>
        </w:rPr>
      </w:pPr>
      <w:r w:rsidRPr="00EB3DE4">
        <w:rPr>
          <w:rFonts w:ascii="方正仿宋_GBK" w:eastAsia="方正仿宋_GBK" w:hint="eastAsia"/>
          <w:sz w:val="32"/>
          <w:szCs w:val="32"/>
        </w:rPr>
        <w:t>微山县委编办以学习贯彻习近平总书记在深化党和国家机构改革总结会议上的</w:t>
      </w:r>
      <w:r w:rsidR="0091372B">
        <w:rPr>
          <w:rFonts w:ascii="方正仿宋_GBK" w:eastAsia="方正仿宋_GBK" w:hint="eastAsia"/>
          <w:sz w:val="32"/>
          <w:szCs w:val="32"/>
        </w:rPr>
        <w:t>重要</w:t>
      </w:r>
      <w:r w:rsidRPr="00EB3DE4">
        <w:rPr>
          <w:rFonts w:ascii="方正仿宋_GBK" w:eastAsia="方正仿宋_GBK" w:hint="eastAsia"/>
          <w:sz w:val="32"/>
          <w:szCs w:val="32"/>
        </w:rPr>
        <w:t>讲话精神为契机，坚持开展“四对标四提升”活动，不断提升机构编制管理服务水平。</w:t>
      </w:r>
    </w:p>
    <w:p w:rsidR="00EB3DE4" w:rsidRDefault="00DC39D6" w:rsidP="00EB3DE4">
      <w:pPr>
        <w:spacing w:line="600" w:lineRule="exact"/>
        <w:ind w:firstLineChars="200" w:firstLine="640"/>
        <w:rPr>
          <w:rFonts w:ascii="方正仿宋_GBK" w:eastAsia="方正仿宋_GBK"/>
          <w:sz w:val="32"/>
          <w:szCs w:val="32"/>
        </w:rPr>
      </w:pPr>
      <w:r w:rsidRPr="00DC39D6">
        <w:rPr>
          <w:rFonts w:ascii="方正黑体_GBK" w:eastAsia="方正黑体_GBK" w:hint="eastAsia"/>
          <w:sz w:val="32"/>
          <w:szCs w:val="32"/>
        </w:rPr>
        <w:t>一是</w:t>
      </w:r>
      <w:r w:rsidR="00EB3DE4" w:rsidRPr="00DC39D6">
        <w:rPr>
          <w:rFonts w:ascii="方正黑体_GBK" w:eastAsia="方正黑体_GBK" w:hint="eastAsia"/>
          <w:sz w:val="32"/>
          <w:szCs w:val="32"/>
        </w:rPr>
        <w:t>对</w:t>
      </w:r>
      <w:proofErr w:type="gramStart"/>
      <w:r w:rsidR="00EB3DE4" w:rsidRPr="00DC39D6">
        <w:rPr>
          <w:rFonts w:ascii="方正黑体_GBK" w:eastAsia="方正黑体_GBK" w:hint="eastAsia"/>
          <w:sz w:val="32"/>
          <w:szCs w:val="32"/>
        </w:rPr>
        <w:t>标政治</w:t>
      </w:r>
      <w:proofErr w:type="gramEnd"/>
      <w:r w:rsidR="00EB3DE4" w:rsidRPr="00DC39D6">
        <w:rPr>
          <w:rFonts w:ascii="方正黑体_GBK" w:eastAsia="方正黑体_GBK" w:hint="eastAsia"/>
          <w:sz w:val="32"/>
          <w:szCs w:val="32"/>
        </w:rPr>
        <w:t>引领，提升思想境界。</w:t>
      </w:r>
      <w:r w:rsidR="00EB3DE4" w:rsidRPr="00EB3DE4">
        <w:rPr>
          <w:rFonts w:ascii="方正仿宋_GBK" w:eastAsia="方正仿宋_GBK" w:hint="eastAsia"/>
          <w:sz w:val="32"/>
          <w:szCs w:val="32"/>
        </w:rPr>
        <w:t>始终</w:t>
      </w:r>
      <w:r>
        <w:rPr>
          <w:rFonts w:ascii="方正仿宋_GBK" w:eastAsia="方正仿宋_GBK" w:hint="eastAsia"/>
          <w:sz w:val="32"/>
          <w:szCs w:val="32"/>
        </w:rPr>
        <w:t>坚持</w:t>
      </w:r>
      <w:r w:rsidR="00EB3DE4" w:rsidRPr="00EB3DE4">
        <w:rPr>
          <w:rFonts w:ascii="方正仿宋_GBK" w:eastAsia="方正仿宋_GBK" w:hint="eastAsia"/>
          <w:sz w:val="32"/>
          <w:szCs w:val="32"/>
        </w:rPr>
        <w:t>把思想政治建设放在首位，紧紧围绕习近平新时代中国特色社会主义思想这个灵魂和主线，严格落实</w:t>
      </w:r>
      <w:r w:rsidR="00D84711">
        <w:rPr>
          <w:rFonts w:ascii="方正仿宋_GBK" w:eastAsia="方正仿宋_GBK" w:hint="eastAsia"/>
          <w:sz w:val="32"/>
          <w:szCs w:val="32"/>
        </w:rPr>
        <w:t>全面从严治党</w:t>
      </w:r>
      <w:r w:rsidR="00582983">
        <w:rPr>
          <w:rFonts w:ascii="方正仿宋_GBK" w:eastAsia="方正仿宋_GBK" w:hint="eastAsia"/>
          <w:sz w:val="32"/>
          <w:szCs w:val="32"/>
        </w:rPr>
        <w:t>治</w:t>
      </w:r>
      <w:proofErr w:type="gramStart"/>
      <w:r w:rsidR="00582983">
        <w:rPr>
          <w:rFonts w:ascii="方正仿宋_GBK" w:eastAsia="方正仿宋_GBK" w:hint="eastAsia"/>
          <w:sz w:val="32"/>
          <w:szCs w:val="32"/>
        </w:rPr>
        <w:t>办</w:t>
      </w:r>
      <w:r w:rsidR="00D84711">
        <w:rPr>
          <w:rFonts w:ascii="方正仿宋_GBK" w:eastAsia="方正仿宋_GBK" w:hint="eastAsia"/>
          <w:sz w:val="32"/>
          <w:szCs w:val="32"/>
        </w:rPr>
        <w:t>主体</w:t>
      </w:r>
      <w:proofErr w:type="gramEnd"/>
      <w:r w:rsidR="00D84711">
        <w:rPr>
          <w:rFonts w:ascii="方正仿宋_GBK" w:eastAsia="方正仿宋_GBK" w:hint="eastAsia"/>
          <w:sz w:val="32"/>
          <w:szCs w:val="32"/>
        </w:rPr>
        <w:t>责任，</w:t>
      </w:r>
      <w:r w:rsidR="00EB3DE4" w:rsidRPr="00EB3DE4">
        <w:rPr>
          <w:rFonts w:ascii="方正仿宋_GBK" w:eastAsia="方正仿宋_GBK" w:hint="eastAsia"/>
          <w:sz w:val="32"/>
          <w:szCs w:val="32"/>
        </w:rPr>
        <w:t>领导班子成员</w:t>
      </w:r>
      <w:r w:rsidR="00D84711">
        <w:rPr>
          <w:rFonts w:ascii="方正仿宋_GBK" w:eastAsia="方正仿宋_GBK" w:hint="eastAsia"/>
          <w:sz w:val="32"/>
          <w:szCs w:val="32"/>
        </w:rPr>
        <w:t>严格履行</w:t>
      </w:r>
      <w:r w:rsidR="00EB3DE4" w:rsidRPr="00EB3DE4">
        <w:rPr>
          <w:rFonts w:ascii="方正仿宋_GBK" w:eastAsia="方正仿宋_GBK" w:hint="eastAsia"/>
          <w:sz w:val="32"/>
          <w:szCs w:val="32"/>
        </w:rPr>
        <w:t>“一岗双责”，认真落实谈心谈话制度，领导班子成员每年对分管岗位工作人员进行不少于</w:t>
      </w:r>
      <w:r w:rsidR="00EB3DE4" w:rsidRPr="00430159">
        <w:rPr>
          <w:rFonts w:asciiTheme="minorEastAsia" w:eastAsiaTheme="minorEastAsia" w:hAnsiTheme="minorEastAsia" w:hint="eastAsia"/>
          <w:sz w:val="32"/>
          <w:szCs w:val="32"/>
        </w:rPr>
        <w:t>1</w:t>
      </w:r>
      <w:r w:rsidR="00EB3DE4" w:rsidRPr="00EB3DE4">
        <w:rPr>
          <w:rFonts w:ascii="方正仿宋_GBK" w:eastAsia="方正仿宋_GBK" w:hint="eastAsia"/>
          <w:sz w:val="32"/>
          <w:szCs w:val="32"/>
        </w:rPr>
        <w:t>次廉政谈话，在干部选拔任用、新录用人员入职</w:t>
      </w:r>
      <w:r w:rsidR="00582983">
        <w:rPr>
          <w:rFonts w:ascii="方正仿宋_GBK" w:eastAsia="方正仿宋_GBK" w:hint="eastAsia"/>
          <w:sz w:val="32"/>
          <w:szCs w:val="32"/>
        </w:rPr>
        <w:t>和转正及发现苗头性问题时及时提醒教育，层层传导从严治党压力，</w:t>
      </w:r>
      <w:r w:rsidR="00EB3DE4" w:rsidRPr="00EB3DE4">
        <w:rPr>
          <w:rFonts w:ascii="方正仿宋_GBK" w:eastAsia="方正仿宋_GBK" w:hint="eastAsia"/>
          <w:sz w:val="32"/>
          <w:szCs w:val="32"/>
        </w:rPr>
        <w:t>教育引导全办党员干部自觉在思想上政治上行动上同党中央保持高度一致。</w:t>
      </w:r>
    </w:p>
    <w:p w:rsidR="00EB3DE4" w:rsidRDefault="00DC39D6" w:rsidP="00EB3DE4">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二是</w:t>
      </w:r>
      <w:r w:rsidR="00EB3DE4" w:rsidRPr="00DC39D6">
        <w:rPr>
          <w:rFonts w:ascii="方正黑体_GBK" w:eastAsia="方正黑体_GBK" w:hint="eastAsia"/>
          <w:sz w:val="32"/>
          <w:szCs w:val="32"/>
        </w:rPr>
        <w:t>对标党性锤炼，提升道德品行。</w:t>
      </w:r>
      <w:r w:rsidR="00EB3DE4" w:rsidRPr="00EB3DE4">
        <w:rPr>
          <w:rFonts w:ascii="方正仿宋_GBK" w:eastAsia="方正仿宋_GBK" w:hint="eastAsia"/>
          <w:sz w:val="32"/>
          <w:szCs w:val="32"/>
        </w:rPr>
        <w:t>结合</w:t>
      </w:r>
      <w:r>
        <w:rPr>
          <w:rFonts w:ascii="方正仿宋_GBK" w:eastAsia="方正仿宋_GBK" w:hint="eastAsia"/>
          <w:sz w:val="32"/>
          <w:szCs w:val="32"/>
        </w:rPr>
        <w:t>即将开展的市县</w:t>
      </w:r>
      <w:r w:rsidR="00EB3DE4" w:rsidRPr="00EB3DE4">
        <w:rPr>
          <w:rFonts w:ascii="方正仿宋_GBK" w:eastAsia="方正仿宋_GBK" w:hint="eastAsia"/>
          <w:sz w:val="32"/>
          <w:szCs w:val="32"/>
        </w:rPr>
        <w:t>“不忘初心、牢记使命”主题教育，认真组织学</w:t>
      </w:r>
      <w:proofErr w:type="gramStart"/>
      <w:r w:rsidR="00EB3DE4" w:rsidRPr="00EB3DE4">
        <w:rPr>
          <w:rFonts w:ascii="方正仿宋_GBK" w:eastAsia="方正仿宋_GBK" w:hint="eastAsia"/>
          <w:sz w:val="32"/>
          <w:szCs w:val="32"/>
        </w:rPr>
        <w:t>习习近</w:t>
      </w:r>
      <w:proofErr w:type="gramEnd"/>
      <w:r w:rsidR="00EB3DE4" w:rsidRPr="00EB3DE4">
        <w:rPr>
          <w:rFonts w:ascii="方正仿宋_GBK" w:eastAsia="方正仿宋_GBK" w:hint="eastAsia"/>
          <w:sz w:val="32"/>
          <w:szCs w:val="32"/>
        </w:rPr>
        <w:t>平总书记在深化党和国家机构改革总结会议上的讲话精神，积极开展重温入党誓词、</w:t>
      </w:r>
      <w:proofErr w:type="gramStart"/>
      <w:r w:rsidR="00EB3DE4" w:rsidRPr="00EB3DE4">
        <w:rPr>
          <w:rFonts w:ascii="方正仿宋_GBK" w:eastAsia="方正仿宋_GBK" w:hint="eastAsia"/>
          <w:sz w:val="32"/>
          <w:szCs w:val="32"/>
        </w:rPr>
        <w:t>过党员</w:t>
      </w:r>
      <w:proofErr w:type="gramEnd"/>
      <w:r w:rsidR="00EB3DE4" w:rsidRPr="00EB3DE4">
        <w:rPr>
          <w:rFonts w:ascii="方正仿宋_GBK" w:eastAsia="方正仿宋_GBK" w:hint="eastAsia"/>
          <w:sz w:val="32"/>
          <w:szCs w:val="32"/>
        </w:rPr>
        <w:t>政治生日、支部书记上党课等主题党日活动，不断</w:t>
      </w:r>
      <w:r w:rsidR="00EB3DE4" w:rsidRPr="00EB3DE4">
        <w:rPr>
          <w:rFonts w:ascii="方正仿宋_GBK" w:eastAsia="方正仿宋_GBK" w:hint="eastAsia"/>
          <w:sz w:val="32"/>
          <w:szCs w:val="32"/>
        </w:rPr>
        <w:lastRenderedPageBreak/>
        <w:t>强化党员政治荣誉感和归属感。坚持集中学习和自学相结合，采取集中学习、讨论交流、党课辅导、警示教育等</w:t>
      </w:r>
      <w:r w:rsidR="00C564E8">
        <w:rPr>
          <w:rFonts w:ascii="方正仿宋_GBK" w:eastAsia="方正仿宋_GBK" w:hint="eastAsia"/>
          <w:sz w:val="32"/>
          <w:szCs w:val="32"/>
        </w:rPr>
        <w:t>多种</w:t>
      </w:r>
      <w:r w:rsidR="00EB3DE4" w:rsidRPr="00EB3DE4">
        <w:rPr>
          <w:rFonts w:ascii="方正仿宋_GBK" w:eastAsia="方正仿宋_GBK" w:hint="eastAsia"/>
          <w:sz w:val="32"/>
          <w:szCs w:val="32"/>
        </w:rPr>
        <w:t>形式，</w:t>
      </w:r>
      <w:r w:rsidR="00C564E8">
        <w:rPr>
          <w:rFonts w:ascii="方正仿宋_GBK" w:eastAsia="方正仿宋_GBK" w:hint="eastAsia"/>
          <w:sz w:val="32"/>
          <w:szCs w:val="32"/>
        </w:rPr>
        <w:t>依托</w:t>
      </w:r>
      <w:r w:rsidR="00EB3DE4" w:rsidRPr="00EB3DE4">
        <w:rPr>
          <w:rFonts w:ascii="方正仿宋_GBK" w:eastAsia="方正仿宋_GBK" w:hint="eastAsia"/>
          <w:sz w:val="32"/>
          <w:szCs w:val="32"/>
        </w:rPr>
        <w:t>“主题党日</w:t>
      </w:r>
      <w:r w:rsidR="00EB3DE4" w:rsidRPr="00DC39D6">
        <w:rPr>
          <w:rFonts w:asciiTheme="minorEastAsia" w:eastAsiaTheme="minorEastAsia" w:hAnsiTheme="minorEastAsia" w:hint="eastAsia"/>
          <w:sz w:val="32"/>
          <w:szCs w:val="32"/>
        </w:rPr>
        <w:t>+</w:t>
      </w:r>
      <w:r w:rsidR="00EB3DE4" w:rsidRPr="00EB3DE4">
        <w:rPr>
          <w:rFonts w:ascii="方正仿宋_GBK" w:eastAsia="方正仿宋_GBK" w:hint="eastAsia"/>
          <w:sz w:val="32"/>
          <w:szCs w:val="32"/>
        </w:rPr>
        <w:t>”</w:t>
      </w:r>
      <w:r w:rsidR="00C564E8">
        <w:rPr>
          <w:rFonts w:ascii="方正仿宋_GBK" w:eastAsia="方正仿宋_GBK" w:hint="eastAsia"/>
          <w:sz w:val="32"/>
          <w:szCs w:val="32"/>
        </w:rPr>
        <w:t>、</w:t>
      </w:r>
      <w:r w:rsidR="00EB3DE4" w:rsidRPr="00EB3DE4">
        <w:rPr>
          <w:rFonts w:ascii="方正仿宋_GBK" w:eastAsia="方正仿宋_GBK" w:hint="eastAsia"/>
          <w:sz w:val="32"/>
          <w:szCs w:val="32"/>
        </w:rPr>
        <w:t>灯塔</w:t>
      </w:r>
      <w:r w:rsidR="00C564E8">
        <w:rPr>
          <w:rFonts w:ascii="方正仿宋_GBK" w:eastAsia="方正仿宋_GBK" w:hint="eastAsia"/>
          <w:sz w:val="32"/>
          <w:szCs w:val="32"/>
        </w:rPr>
        <w:t>—党建在线、</w:t>
      </w:r>
      <w:r w:rsidR="00EB3DE4" w:rsidRPr="00EB3DE4">
        <w:rPr>
          <w:rFonts w:ascii="方正仿宋_GBK" w:eastAsia="方正仿宋_GBK" w:hint="eastAsia"/>
          <w:sz w:val="32"/>
          <w:szCs w:val="32"/>
        </w:rPr>
        <w:t>“学习强国”</w:t>
      </w:r>
      <w:r w:rsidR="00EB3DE4" w:rsidRPr="00DC39D6">
        <w:rPr>
          <w:rFonts w:asciiTheme="minorEastAsia" w:eastAsiaTheme="minorEastAsia" w:hAnsiTheme="minorEastAsia" w:hint="eastAsia"/>
          <w:sz w:val="32"/>
          <w:szCs w:val="32"/>
        </w:rPr>
        <w:t>APP</w:t>
      </w:r>
      <w:r w:rsidR="00C564E8">
        <w:rPr>
          <w:rFonts w:ascii="方正仿宋_GBK" w:eastAsia="方正仿宋_GBK" w:hint="eastAsia"/>
          <w:sz w:val="32"/>
          <w:szCs w:val="32"/>
        </w:rPr>
        <w:t>等各种载体</w:t>
      </w:r>
      <w:r w:rsidR="00EB3DE4" w:rsidRPr="00EB3DE4">
        <w:rPr>
          <w:rFonts w:ascii="方正仿宋_GBK" w:eastAsia="方正仿宋_GBK" w:hint="eastAsia"/>
          <w:sz w:val="32"/>
          <w:szCs w:val="32"/>
        </w:rPr>
        <w:t>，进一步补足党员干部思想之“钙”</w:t>
      </w:r>
      <w:r w:rsidR="00284391">
        <w:rPr>
          <w:rFonts w:ascii="方正仿宋_GBK" w:eastAsia="方正仿宋_GBK" w:hint="eastAsia"/>
          <w:sz w:val="32"/>
          <w:szCs w:val="32"/>
        </w:rPr>
        <w:t>，激发党员干部干事创业</w:t>
      </w:r>
      <w:r w:rsidR="00EB3DE4" w:rsidRPr="00EB3DE4">
        <w:rPr>
          <w:rFonts w:ascii="方正仿宋_GBK" w:eastAsia="方正仿宋_GBK" w:hint="eastAsia"/>
          <w:sz w:val="32"/>
          <w:szCs w:val="32"/>
        </w:rPr>
        <w:t>热情。</w:t>
      </w:r>
    </w:p>
    <w:p w:rsidR="00EB3DE4" w:rsidRDefault="00284391" w:rsidP="00EB3DE4">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三是</w:t>
      </w:r>
      <w:r w:rsidR="00EB3DE4" w:rsidRPr="00DC39D6">
        <w:rPr>
          <w:rFonts w:ascii="方正黑体_GBK" w:eastAsia="方正黑体_GBK" w:hint="eastAsia"/>
          <w:sz w:val="32"/>
          <w:szCs w:val="32"/>
        </w:rPr>
        <w:t>对标过硬本领，提升业务水平。</w:t>
      </w:r>
      <w:r w:rsidR="00EB3DE4" w:rsidRPr="00EB3DE4">
        <w:rPr>
          <w:rFonts w:ascii="方正仿宋_GBK" w:eastAsia="方正仿宋_GBK" w:hint="eastAsia"/>
          <w:sz w:val="32"/>
          <w:szCs w:val="32"/>
        </w:rPr>
        <w:t>按照</w:t>
      </w:r>
      <w:r w:rsidR="003700B2">
        <w:rPr>
          <w:rFonts w:ascii="方正仿宋_GBK" w:eastAsia="方正仿宋_GBK" w:hint="eastAsia"/>
          <w:sz w:val="32"/>
          <w:szCs w:val="32"/>
        </w:rPr>
        <w:t>省、市“对标先进”工作</w:t>
      </w:r>
      <w:r>
        <w:rPr>
          <w:rFonts w:ascii="方正仿宋_GBK" w:eastAsia="方正仿宋_GBK" w:hint="eastAsia"/>
          <w:sz w:val="32"/>
          <w:szCs w:val="32"/>
        </w:rPr>
        <w:t>要求，</w:t>
      </w:r>
      <w:r w:rsidR="00EB3DE4" w:rsidRPr="00EB3DE4">
        <w:rPr>
          <w:rFonts w:ascii="方正仿宋_GBK" w:eastAsia="方正仿宋_GBK" w:hint="eastAsia"/>
          <w:sz w:val="32"/>
          <w:szCs w:val="32"/>
        </w:rPr>
        <w:t>学习借鉴外地机构编制管理先进经验做法，</w:t>
      </w:r>
      <w:r w:rsidR="00FD34E3">
        <w:rPr>
          <w:rFonts w:ascii="方正仿宋_GBK" w:eastAsia="方正仿宋_GBK" w:hint="eastAsia"/>
          <w:sz w:val="32"/>
          <w:szCs w:val="32"/>
        </w:rPr>
        <w:t>组织</w:t>
      </w:r>
      <w:r w:rsidR="00582983">
        <w:rPr>
          <w:rFonts w:ascii="方正仿宋_GBK" w:eastAsia="方正仿宋_GBK" w:hint="eastAsia"/>
          <w:sz w:val="32"/>
          <w:szCs w:val="32"/>
        </w:rPr>
        <w:t>开展</w:t>
      </w:r>
      <w:r w:rsidR="00FD34E3">
        <w:rPr>
          <w:rFonts w:ascii="方正仿宋_GBK" w:eastAsia="方正仿宋_GBK" w:hint="eastAsia"/>
          <w:sz w:val="32"/>
          <w:szCs w:val="32"/>
        </w:rPr>
        <w:t>机构改革和机构编制问题交流</w:t>
      </w:r>
      <w:r w:rsidR="00EB3DE4" w:rsidRPr="00EB3DE4">
        <w:rPr>
          <w:rFonts w:ascii="方正仿宋_GBK" w:eastAsia="方正仿宋_GBK" w:hint="eastAsia"/>
          <w:sz w:val="32"/>
          <w:szCs w:val="32"/>
        </w:rPr>
        <w:t>座谈，深入</w:t>
      </w:r>
      <w:r w:rsidR="0013569B">
        <w:rPr>
          <w:rFonts w:ascii="方正仿宋_GBK" w:eastAsia="方正仿宋_GBK" w:hint="eastAsia"/>
          <w:sz w:val="32"/>
          <w:szCs w:val="32"/>
        </w:rPr>
        <w:t>剖析机构改革和机构编制工作中</w:t>
      </w:r>
      <w:r w:rsidR="00EB3DE4" w:rsidRPr="00EB3DE4">
        <w:rPr>
          <w:rFonts w:ascii="方正仿宋_GBK" w:eastAsia="方正仿宋_GBK" w:hint="eastAsia"/>
          <w:sz w:val="32"/>
          <w:szCs w:val="32"/>
        </w:rPr>
        <w:t>存在的问题及原因</w:t>
      </w:r>
      <w:r w:rsidR="0013569B">
        <w:rPr>
          <w:rFonts w:ascii="方正仿宋_GBK" w:eastAsia="方正仿宋_GBK" w:hint="eastAsia"/>
          <w:sz w:val="32"/>
          <w:szCs w:val="32"/>
        </w:rPr>
        <w:t>症结</w:t>
      </w:r>
      <w:r w:rsidR="00EB3DE4" w:rsidRPr="00EB3DE4">
        <w:rPr>
          <w:rFonts w:ascii="方正仿宋_GBK" w:eastAsia="方正仿宋_GBK" w:hint="eastAsia"/>
          <w:sz w:val="32"/>
          <w:szCs w:val="32"/>
        </w:rPr>
        <w:t>，进一步明确整改方向。</w:t>
      </w:r>
      <w:r>
        <w:rPr>
          <w:rFonts w:ascii="方正仿宋_GBK" w:eastAsia="方正仿宋_GBK" w:hint="eastAsia"/>
          <w:sz w:val="32"/>
          <w:szCs w:val="32"/>
        </w:rPr>
        <w:t>坚持</w:t>
      </w:r>
      <w:r w:rsidR="00EB3DE4" w:rsidRPr="00EB3DE4">
        <w:rPr>
          <w:rFonts w:ascii="方正仿宋_GBK" w:eastAsia="方正仿宋_GBK" w:hint="eastAsia"/>
          <w:sz w:val="32"/>
          <w:szCs w:val="32"/>
        </w:rPr>
        <w:t>从解决实际问题出发，结合“周五学习日”，积极开展“业务大讲堂、人人上讲台”活动</w:t>
      </w:r>
      <w:r w:rsidR="0013569B">
        <w:rPr>
          <w:rFonts w:ascii="方正仿宋_GBK" w:eastAsia="方正仿宋_GBK" w:hint="eastAsia"/>
          <w:sz w:val="32"/>
          <w:szCs w:val="32"/>
        </w:rPr>
        <w:t>，组织各科室（单位）</w:t>
      </w:r>
      <w:r w:rsidR="00EB3DE4" w:rsidRPr="00EB3DE4">
        <w:rPr>
          <w:rFonts w:ascii="方正仿宋_GBK" w:eastAsia="方正仿宋_GBK" w:hint="eastAsia"/>
          <w:sz w:val="32"/>
          <w:szCs w:val="32"/>
        </w:rPr>
        <w:t>负责人通过</w:t>
      </w:r>
      <w:r w:rsidR="00EB3DE4" w:rsidRPr="00284391">
        <w:rPr>
          <w:rFonts w:asciiTheme="minorEastAsia" w:eastAsiaTheme="minorEastAsia" w:hAnsiTheme="minorEastAsia" w:hint="eastAsia"/>
          <w:sz w:val="32"/>
          <w:szCs w:val="32"/>
        </w:rPr>
        <w:t>PPT</w:t>
      </w:r>
      <w:r w:rsidR="00EB3DE4" w:rsidRPr="00EB3DE4">
        <w:rPr>
          <w:rFonts w:ascii="方正仿宋_GBK" w:eastAsia="方正仿宋_GBK" w:hint="eastAsia"/>
          <w:sz w:val="32"/>
          <w:szCs w:val="32"/>
        </w:rPr>
        <w:t>演示方式为全体人员授课。通过课件讲解、现场提问</w:t>
      </w:r>
      <w:r>
        <w:rPr>
          <w:rFonts w:ascii="方正仿宋_GBK" w:eastAsia="方正仿宋_GBK" w:hint="eastAsia"/>
          <w:sz w:val="32"/>
          <w:szCs w:val="32"/>
        </w:rPr>
        <w:t>、分管负责人</w:t>
      </w:r>
      <w:r w:rsidR="00EB3DE4" w:rsidRPr="00EB3DE4">
        <w:rPr>
          <w:rFonts w:ascii="方正仿宋_GBK" w:eastAsia="方正仿宋_GBK" w:hint="eastAsia"/>
          <w:sz w:val="32"/>
          <w:szCs w:val="32"/>
        </w:rPr>
        <w:t>点评、</w:t>
      </w:r>
      <w:r>
        <w:rPr>
          <w:rFonts w:ascii="方正仿宋_GBK" w:eastAsia="方正仿宋_GBK" w:hint="eastAsia"/>
          <w:sz w:val="32"/>
          <w:szCs w:val="32"/>
        </w:rPr>
        <w:t>主要负责人</w:t>
      </w:r>
      <w:r w:rsidR="00EB3DE4" w:rsidRPr="00EB3DE4">
        <w:rPr>
          <w:rFonts w:ascii="方正仿宋_GBK" w:eastAsia="方正仿宋_GBK" w:hint="eastAsia"/>
          <w:sz w:val="32"/>
          <w:szCs w:val="32"/>
        </w:rPr>
        <w:t>总结等方式，推动全办人员在业务工作上“精通本职、熟悉相关、了解全面”，不断增强全办干部业务能力和综合素质，全面提升干部执行力。</w:t>
      </w:r>
    </w:p>
    <w:p w:rsidR="00EB3DE4" w:rsidRPr="00EB3DE4" w:rsidRDefault="00284391" w:rsidP="00EB3DE4">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四是</w:t>
      </w:r>
      <w:r w:rsidR="00EB3DE4" w:rsidRPr="00DC39D6">
        <w:rPr>
          <w:rFonts w:ascii="方正黑体_GBK" w:eastAsia="方正黑体_GBK" w:hint="eastAsia"/>
          <w:sz w:val="32"/>
          <w:szCs w:val="32"/>
        </w:rPr>
        <w:t>对标优良作风，提升作风效能。</w:t>
      </w:r>
      <w:r w:rsidR="00EB3DE4" w:rsidRPr="00EB3DE4">
        <w:rPr>
          <w:rFonts w:ascii="方正仿宋_GBK" w:eastAsia="方正仿宋_GBK" w:hint="eastAsia"/>
          <w:sz w:val="32"/>
          <w:szCs w:val="32"/>
        </w:rPr>
        <w:t>认真贯彻</w:t>
      </w:r>
      <w:r>
        <w:rPr>
          <w:rFonts w:ascii="方正仿宋_GBK" w:eastAsia="方正仿宋_GBK" w:hint="eastAsia"/>
          <w:sz w:val="32"/>
          <w:szCs w:val="32"/>
        </w:rPr>
        <w:t>落实</w:t>
      </w:r>
      <w:r w:rsidR="00EB3DE4" w:rsidRPr="00EB3DE4">
        <w:rPr>
          <w:rFonts w:ascii="方正仿宋_GBK" w:eastAsia="方正仿宋_GBK" w:hint="eastAsia"/>
          <w:sz w:val="32"/>
          <w:szCs w:val="32"/>
        </w:rPr>
        <w:t>省</w:t>
      </w:r>
      <w:r w:rsidR="00582983">
        <w:rPr>
          <w:rFonts w:ascii="方正仿宋_GBK" w:eastAsia="方正仿宋_GBK" w:hint="eastAsia"/>
          <w:sz w:val="32"/>
          <w:szCs w:val="32"/>
        </w:rPr>
        <w:t>、</w:t>
      </w:r>
      <w:r>
        <w:rPr>
          <w:rFonts w:ascii="方正仿宋_GBK" w:eastAsia="方正仿宋_GBK" w:hint="eastAsia"/>
          <w:sz w:val="32"/>
          <w:szCs w:val="32"/>
        </w:rPr>
        <w:t>市有关</w:t>
      </w:r>
      <w:r w:rsidR="00EB3DE4" w:rsidRPr="00EB3DE4">
        <w:rPr>
          <w:rFonts w:ascii="方正仿宋_GBK" w:eastAsia="方正仿宋_GBK" w:hint="eastAsia"/>
          <w:sz w:val="32"/>
          <w:szCs w:val="32"/>
        </w:rPr>
        <w:t>会议精神，不断改进工作作风，推动重点任务落实，提升全办整体工作效能</w:t>
      </w:r>
      <w:r w:rsidR="0013569B">
        <w:rPr>
          <w:rFonts w:ascii="方正仿宋_GBK" w:eastAsia="方正仿宋_GBK" w:hint="eastAsia"/>
          <w:sz w:val="32"/>
          <w:szCs w:val="32"/>
        </w:rPr>
        <w:t>。根据</w:t>
      </w:r>
      <w:r w:rsidR="00EB3DE4" w:rsidRPr="00EB3DE4">
        <w:rPr>
          <w:rFonts w:ascii="方正仿宋_GBK" w:eastAsia="方正仿宋_GBK" w:hint="eastAsia"/>
          <w:sz w:val="32"/>
          <w:szCs w:val="32"/>
        </w:rPr>
        <w:t>新形势</w:t>
      </w:r>
      <w:r>
        <w:rPr>
          <w:rFonts w:ascii="方正仿宋_GBK" w:eastAsia="方正仿宋_GBK" w:hint="eastAsia"/>
          <w:sz w:val="32"/>
          <w:szCs w:val="32"/>
        </w:rPr>
        <w:t>、新任务</w:t>
      </w:r>
      <w:r w:rsidR="0013569B">
        <w:rPr>
          <w:rFonts w:ascii="方正仿宋_GBK" w:eastAsia="方正仿宋_GBK" w:hint="eastAsia"/>
          <w:sz w:val="32"/>
          <w:szCs w:val="32"/>
        </w:rPr>
        <w:t>和</w:t>
      </w:r>
      <w:r>
        <w:rPr>
          <w:rFonts w:ascii="方正仿宋_GBK" w:eastAsia="方正仿宋_GBK" w:hint="eastAsia"/>
          <w:sz w:val="32"/>
          <w:szCs w:val="32"/>
        </w:rPr>
        <w:t>新要求，</w:t>
      </w:r>
      <w:r w:rsidR="00EB3DE4" w:rsidRPr="00EB3DE4">
        <w:rPr>
          <w:rFonts w:ascii="方正仿宋_GBK" w:eastAsia="方正仿宋_GBK" w:hint="eastAsia"/>
          <w:sz w:val="32"/>
          <w:szCs w:val="32"/>
        </w:rPr>
        <w:t>成立专项调研组，先后开展湖区管理、服务新旧动能转换、乡镇管理体制、开发区机构编制创新管理等专题调研活动，通过实地查看、座谈交流等形式，听取一线干部群众诉求，详细掌握第一手资料，深入分析</w:t>
      </w:r>
      <w:r w:rsidR="00582983">
        <w:rPr>
          <w:rFonts w:ascii="方正仿宋_GBK" w:eastAsia="方正仿宋_GBK" w:hint="eastAsia"/>
          <w:sz w:val="32"/>
          <w:szCs w:val="32"/>
        </w:rPr>
        <w:lastRenderedPageBreak/>
        <w:t>研究存在问题和措施办法，着力</w:t>
      </w:r>
      <w:r w:rsidR="00EB3DE4" w:rsidRPr="00EB3DE4">
        <w:rPr>
          <w:rFonts w:ascii="方正仿宋_GBK" w:eastAsia="方正仿宋_GBK" w:hint="eastAsia"/>
          <w:sz w:val="32"/>
          <w:szCs w:val="32"/>
        </w:rPr>
        <w:t>破解机构编制工作难题。持续加强联系</w:t>
      </w:r>
      <w:r w:rsidR="00035D5D">
        <w:rPr>
          <w:rFonts w:ascii="方正仿宋_GBK" w:eastAsia="方正仿宋_GBK" w:hint="eastAsia"/>
          <w:sz w:val="32"/>
          <w:szCs w:val="32"/>
        </w:rPr>
        <w:t>服务群众，组织党员干部到两城镇苗家村进行走访慰问</w:t>
      </w:r>
      <w:r w:rsidR="00EB3DE4" w:rsidRPr="00EB3DE4">
        <w:rPr>
          <w:rFonts w:ascii="方正仿宋_GBK" w:eastAsia="方正仿宋_GBK" w:hint="eastAsia"/>
          <w:sz w:val="32"/>
          <w:szCs w:val="32"/>
        </w:rPr>
        <w:t>，面向贫困中小学生开展“爱心包裹”</w:t>
      </w:r>
      <w:r w:rsidR="00035D5D">
        <w:rPr>
          <w:rFonts w:ascii="方正仿宋_GBK" w:eastAsia="方正仿宋_GBK" w:hint="eastAsia"/>
          <w:sz w:val="32"/>
          <w:szCs w:val="32"/>
        </w:rPr>
        <w:t>捐赠</w:t>
      </w:r>
      <w:r w:rsidR="00EB3DE4" w:rsidRPr="00EB3DE4">
        <w:rPr>
          <w:rFonts w:ascii="方正仿宋_GBK" w:eastAsia="方正仿宋_GBK" w:hint="eastAsia"/>
          <w:sz w:val="32"/>
          <w:szCs w:val="32"/>
        </w:rPr>
        <w:t>，积极帮助困难</w:t>
      </w:r>
      <w:r w:rsidR="00035D5D">
        <w:rPr>
          <w:rFonts w:ascii="方正仿宋_GBK" w:eastAsia="方正仿宋_GBK" w:hint="eastAsia"/>
          <w:sz w:val="32"/>
          <w:szCs w:val="32"/>
        </w:rPr>
        <w:t>党员</w:t>
      </w:r>
      <w:r w:rsidR="00EB3DE4" w:rsidRPr="00EB3DE4">
        <w:rPr>
          <w:rFonts w:ascii="方正仿宋_GBK" w:eastAsia="方正仿宋_GBK" w:hint="eastAsia"/>
          <w:sz w:val="32"/>
          <w:szCs w:val="32"/>
        </w:rPr>
        <w:t>群众解决实际问题。</w:t>
      </w:r>
    </w:p>
    <w:p w:rsidR="00DB6EAB" w:rsidRPr="00712B5A" w:rsidRDefault="00F425A2" w:rsidP="00F425A2">
      <w:pPr>
        <w:spacing w:line="600" w:lineRule="exact"/>
        <w:ind w:firstLineChars="1950" w:firstLine="6240"/>
        <w:rPr>
          <w:rFonts w:ascii="方正楷体_GBK" w:eastAsia="方正楷体_GBK"/>
          <w:color w:val="000000" w:themeColor="text1"/>
          <w:sz w:val="32"/>
          <w:szCs w:val="32"/>
        </w:rPr>
      </w:pPr>
      <w:r w:rsidRPr="00712B5A">
        <w:rPr>
          <w:rFonts w:ascii="方正楷体_GBK" w:eastAsia="方正楷体_GBK" w:hint="eastAsia"/>
          <w:color w:val="000000" w:themeColor="text1"/>
          <w:sz w:val="32"/>
          <w:szCs w:val="32"/>
        </w:rPr>
        <w:t>（</w:t>
      </w:r>
      <w:r w:rsidR="00EB3DE4">
        <w:rPr>
          <w:rFonts w:ascii="方正楷体_GBK" w:eastAsia="方正楷体_GBK" w:hint="eastAsia"/>
          <w:color w:val="000000" w:themeColor="text1"/>
          <w:sz w:val="32"/>
          <w:szCs w:val="32"/>
        </w:rPr>
        <w:t>微山县委</w:t>
      </w:r>
      <w:r w:rsidR="00DB6EAB" w:rsidRPr="00712B5A">
        <w:rPr>
          <w:rFonts w:ascii="方正楷体_GBK" w:eastAsia="方正楷体_GBK" w:hint="eastAsia"/>
          <w:color w:val="000000" w:themeColor="text1"/>
          <w:sz w:val="32"/>
          <w:szCs w:val="32"/>
        </w:rPr>
        <w:t>编办）</w:t>
      </w:r>
    </w:p>
    <w:p w:rsidR="00FE4103" w:rsidRPr="00712B5A" w:rsidRDefault="00FE4103" w:rsidP="00FE4103">
      <w:pPr>
        <w:spacing w:line="540" w:lineRule="exact"/>
        <w:rPr>
          <w:rFonts w:ascii="方正小标宋_GBK" w:eastAsia="方正小标宋_GBK"/>
          <w:bCs/>
          <w:color w:val="000000" w:themeColor="text1"/>
          <w:spacing w:val="-6"/>
          <w:sz w:val="44"/>
          <w:szCs w:val="44"/>
        </w:rPr>
      </w:pPr>
    </w:p>
    <w:p w:rsidR="00323D39" w:rsidRDefault="00323D39" w:rsidP="00323D39">
      <w:pPr>
        <w:spacing w:line="720" w:lineRule="exact"/>
        <w:jc w:val="center"/>
        <w:rPr>
          <w:rFonts w:ascii="方正小标宋_GBK" w:eastAsia="方正小标宋_GBK"/>
          <w:bCs/>
          <w:color w:val="000000" w:themeColor="text1"/>
          <w:sz w:val="44"/>
          <w:szCs w:val="44"/>
        </w:rPr>
      </w:pPr>
      <w:r w:rsidRPr="00323D39">
        <w:rPr>
          <w:rFonts w:ascii="方正小标宋_GBK" w:eastAsia="方正小标宋_GBK" w:hint="eastAsia"/>
          <w:bCs/>
          <w:color w:val="000000" w:themeColor="text1"/>
          <w:sz w:val="44"/>
          <w:szCs w:val="44"/>
        </w:rPr>
        <w:t>金乡县坚持“授、通、容、责”四字</w:t>
      </w:r>
      <w:proofErr w:type="gramStart"/>
      <w:r w:rsidRPr="00323D39">
        <w:rPr>
          <w:rFonts w:ascii="方正小标宋_GBK" w:eastAsia="方正小标宋_GBK" w:hint="eastAsia"/>
          <w:bCs/>
          <w:color w:val="000000" w:themeColor="text1"/>
          <w:sz w:val="44"/>
          <w:szCs w:val="44"/>
        </w:rPr>
        <w:t>诀</w:t>
      </w:r>
      <w:proofErr w:type="gramEnd"/>
    </w:p>
    <w:p w:rsidR="00323D39" w:rsidRPr="00323D39" w:rsidRDefault="00323D39" w:rsidP="00323D39">
      <w:pPr>
        <w:spacing w:line="720" w:lineRule="exact"/>
        <w:jc w:val="center"/>
        <w:rPr>
          <w:rFonts w:ascii="方正小标宋_GBK" w:eastAsia="方正小标宋_GBK"/>
          <w:bCs/>
          <w:color w:val="000000" w:themeColor="text1"/>
          <w:sz w:val="44"/>
          <w:szCs w:val="44"/>
        </w:rPr>
      </w:pPr>
      <w:r w:rsidRPr="00323D39">
        <w:rPr>
          <w:rFonts w:ascii="方正小标宋_GBK" w:eastAsia="方正小标宋_GBK" w:hint="eastAsia"/>
          <w:bCs/>
          <w:color w:val="000000" w:themeColor="text1"/>
          <w:sz w:val="44"/>
          <w:szCs w:val="44"/>
        </w:rPr>
        <w:t>持续深化园区行政审批制度改革</w:t>
      </w:r>
    </w:p>
    <w:p w:rsidR="00EC6941" w:rsidRPr="00323D39" w:rsidRDefault="00EC6941" w:rsidP="001A7763">
      <w:pPr>
        <w:pStyle w:val="a8"/>
        <w:spacing w:before="0" w:beforeAutospacing="0" w:after="0" w:afterAutospacing="0" w:line="600" w:lineRule="exact"/>
        <w:ind w:firstLineChars="200" w:firstLine="640"/>
        <w:rPr>
          <w:rFonts w:ascii="方正仿宋_GBK" w:eastAsia="方正仿宋_GBK" w:hAnsi="Times New Roman" w:cs="Times New Roman"/>
          <w:color w:val="000000" w:themeColor="text1"/>
          <w:kern w:val="2"/>
          <w:sz w:val="32"/>
          <w:szCs w:val="32"/>
        </w:rPr>
      </w:pPr>
    </w:p>
    <w:p w:rsidR="00933E6D" w:rsidRDefault="00323D39" w:rsidP="00933E6D">
      <w:pPr>
        <w:spacing w:line="600" w:lineRule="exact"/>
        <w:ind w:firstLineChars="200" w:firstLine="640"/>
        <w:rPr>
          <w:rFonts w:ascii="方正仿宋_GBK" w:eastAsia="方正仿宋_GBK"/>
          <w:sz w:val="32"/>
          <w:szCs w:val="32"/>
        </w:rPr>
      </w:pPr>
      <w:r w:rsidRPr="00323D39">
        <w:rPr>
          <w:rFonts w:ascii="方正仿宋_GBK" w:eastAsia="方正仿宋_GBK" w:hint="eastAsia"/>
          <w:sz w:val="32"/>
          <w:szCs w:val="32"/>
        </w:rPr>
        <w:t>园区是推动新旧动能转换的主阵地，也是深化“</w:t>
      </w:r>
      <w:r w:rsidR="00933E6D">
        <w:rPr>
          <w:rFonts w:ascii="方正仿宋_GBK" w:eastAsia="方正仿宋_GBK" w:hint="eastAsia"/>
          <w:sz w:val="32"/>
          <w:szCs w:val="32"/>
        </w:rPr>
        <w:t>放管服”改革、服务企业发展的示范区、引领区。近年来，</w:t>
      </w:r>
      <w:r w:rsidRPr="00323D39">
        <w:rPr>
          <w:rFonts w:ascii="方正仿宋_GBK" w:eastAsia="方正仿宋_GBK" w:hint="eastAsia"/>
          <w:sz w:val="32"/>
          <w:szCs w:val="32"/>
        </w:rPr>
        <w:t>金乡县始终坚持把推进园区改革创新摆在重要位置，牢牢把握“授、通、容、责”四字</w:t>
      </w:r>
      <w:proofErr w:type="gramStart"/>
      <w:r w:rsidRPr="00323D39">
        <w:rPr>
          <w:rFonts w:ascii="方正仿宋_GBK" w:eastAsia="方正仿宋_GBK" w:hint="eastAsia"/>
          <w:sz w:val="32"/>
          <w:szCs w:val="32"/>
        </w:rPr>
        <w:t>诀</w:t>
      </w:r>
      <w:proofErr w:type="gramEnd"/>
      <w:r w:rsidRPr="00323D39">
        <w:rPr>
          <w:rFonts w:ascii="方正仿宋_GBK" w:eastAsia="方正仿宋_GBK" w:hint="eastAsia"/>
          <w:sz w:val="32"/>
          <w:szCs w:val="32"/>
        </w:rPr>
        <w:t>，持续深化园区行政审批制度改革，充分释放企业发展活力和内生动力。</w:t>
      </w:r>
    </w:p>
    <w:p w:rsidR="00933E6D" w:rsidRDefault="00323D39" w:rsidP="00933E6D">
      <w:pPr>
        <w:spacing w:line="600" w:lineRule="exact"/>
        <w:ind w:firstLineChars="200" w:firstLine="640"/>
        <w:rPr>
          <w:rFonts w:ascii="方正仿宋_GBK" w:eastAsia="方正仿宋_GBK"/>
          <w:sz w:val="32"/>
          <w:szCs w:val="32"/>
        </w:rPr>
      </w:pPr>
      <w:r w:rsidRPr="004F23F0">
        <w:rPr>
          <w:rFonts w:ascii="方正黑体_GBK" w:eastAsia="方正黑体_GBK" w:hint="eastAsia"/>
          <w:sz w:val="32"/>
          <w:szCs w:val="32"/>
        </w:rPr>
        <w:t>一是“授”字打头，下放审批权限。</w:t>
      </w:r>
      <w:r w:rsidRPr="00323D39">
        <w:rPr>
          <w:rFonts w:ascii="方正仿宋_GBK" w:eastAsia="方正仿宋_GBK" w:hint="eastAsia"/>
          <w:sz w:val="32"/>
          <w:szCs w:val="32"/>
        </w:rPr>
        <w:t>以企业需求为导向，以建设项目行政审批等相关事项为主要内容，由</w:t>
      </w:r>
      <w:r w:rsidRPr="00430159">
        <w:rPr>
          <w:rFonts w:asciiTheme="minorEastAsia" w:eastAsiaTheme="minorEastAsia" w:hAnsiTheme="minorEastAsia" w:hint="eastAsia"/>
          <w:sz w:val="32"/>
          <w:szCs w:val="32"/>
        </w:rPr>
        <w:t>12</w:t>
      </w:r>
      <w:r w:rsidRPr="00323D39">
        <w:rPr>
          <w:rFonts w:ascii="方正仿宋_GBK" w:eastAsia="方正仿宋_GBK" w:hint="eastAsia"/>
          <w:sz w:val="32"/>
          <w:szCs w:val="32"/>
        </w:rPr>
        <w:t>个县直部门向经济开发区、新材料产业园区委托实施行政许可等事项</w:t>
      </w:r>
      <w:r w:rsidRPr="00430159">
        <w:rPr>
          <w:rFonts w:asciiTheme="minorEastAsia" w:eastAsiaTheme="minorEastAsia" w:hAnsiTheme="minorEastAsia" w:hint="eastAsia"/>
          <w:sz w:val="32"/>
          <w:szCs w:val="32"/>
        </w:rPr>
        <w:t>28</w:t>
      </w:r>
      <w:r w:rsidRPr="00323D39">
        <w:rPr>
          <w:rFonts w:ascii="方正仿宋_GBK" w:eastAsia="方正仿宋_GBK" w:hint="eastAsia"/>
          <w:sz w:val="32"/>
          <w:szCs w:val="32"/>
        </w:rPr>
        <w:t>项，行政监督等事项</w:t>
      </w:r>
      <w:r w:rsidRPr="00430159">
        <w:rPr>
          <w:rFonts w:asciiTheme="minorEastAsia" w:eastAsiaTheme="minorEastAsia" w:hAnsiTheme="minorEastAsia" w:hint="eastAsia"/>
          <w:sz w:val="32"/>
          <w:szCs w:val="32"/>
        </w:rPr>
        <w:t>22</w:t>
      </w:r>
      <w:r w:rsidRPr="00323D39">
        <w:rPr>
          <w:rFonts w:ascii="方正仿宋_GBK" w:eastAsia="方正仿宋_GBK" w:hint="eastAsia"/>
          <w:sz w:val="32"/>
          <w:szCs w:val="32"/>
        </w:rPr>
        <w:t>项。审批部门与经济开发区管委会、新材料产业园区管委会分别签订授权委托书，明确权责及办理流程，统一启用行政审批专用</w:t>
      </w:r>
      <w:r w:rsidRPr="00430159">
        <w:rPr>
          <w:rFonts w:asciiTheme="minorEastAsia" w:eastAsiaTheme="minorEastAsia" w:hAnsiTheme="minorEastAsia" w:hint="eastAsia"/>
          <w:sz w:val="32"/>
          <w:szCs w:val="32"/>
        </w:rPr>
        <w:t>2</w:t>
      </w:r>
      <w:r w:rsidRPr="00323D39">
        <w:rPr>
          <w:rFonts w:ascii="方正仿宋_GBK" w:eastAsia="方正仿宋_GBK" w:hint="eastAsia"/>
          <w:sz w:val="32"/>
          <w:szCs w:val="32"/>
        </w:rPr>
        <w:t>号章、</w:t>
      </w:r>
      <w:r w:rsidRPr="00430159">
        <w:rPr>
          <w:rFonts w:asciiTheme="minorEastAsia" w:eastAsiaTheme="minorEastAsia" w:hAnsiTheme="minorEastAsia" w:hint="eastAsia"/>
          <w:sz w:val="32"/>
          <w:szCs w:val="32"/>
        </w:rPr>
        <w:t>3</w:t>
      </w:r>
      <w:r w:rsidRPr="00323D39">
        <w:rPr>
          <w:rFonts w:ascii="方正仿宋_GBK" w:eastAsia="方正仿宋_GBK" w:hint="eastAsia"/>
          <w:sz w:val="32"/>
          <w:szCs w:val="32"/>
        </w:rPr>
        <w:t>号章，交付园区管</w:t>
      </w:r>
      <w:r w:rsidR="008E23AA">
        <w:rPr>
          <w:rFonts w:ascii="方正仿宋_GBK" w:eastAsia="方正仿宋_GBK" w:hint="eastAsia"/>
          <w:sz w:val="32"/>
          <w:szCs w:val="32"/>
        </w:rPr>
        <w:t>理和使用，在受委托范围内与委托审批部门行政审批专用章具有同等</w:t>
      </w:r>
      <w:r w:rsidRPr="00323D39">
        <w:rPr>
          <w:rFonts w:ascii="方正仿宋_GBK" w:eastAsia="方正仿宋_GBK" w:hint="eastAsia"/>
          <w:sz w:val="32"/>
          <w:szCs w:val="32"/>
        </w:rPr>
        <w:t>效力，确</w:t>
      </w:r>
      <w:r w:rsidRPr="00323D39">
        <w:rPr>
          <w:rFonts w:ascii="方正仿宋_GBK" w:eastAsia="方正仿宋_GBK" w:hint="eastAsia"/>
          <w:sz w:val="32"/>
          <w:szCs w:val="32"/>
        </w:rPr>
        <w:lastRenderedPageBreak/>
        <w:t>保可</w:t>
      </w:r>
      <w:proofErr w:type="gramStart"/>
      <w:r w:rsidRPr="00323D39">
        <w:rPr>
          <w:rFonts w:ascii="方正仿宋_GBK" w:eastAsia="方正仿宋_GBK" w:hint="eastAsia"/>
          <w:sz w:val="32"/>
          <w:szCs w:val="32"/>
        </w:rPr>
        <w:t>授必授</w:t>
      </w:r>
      <w:proofErr w:type="gramEnd"/>
      <w:r w:rsidRPr="00323D39">
        <w:rPr>
          <w:rFonts w:ascii="方正仿宋_GBK" w:eastAsia="方正仿宋_GBK" w:hint="eastAsia"/>
          <w:sz w:val="32"/>
          <w:szCs w:val="32"/>
        </w:rPr>
        <w:t>，有法可依、全面到位。</w:t>
      </w:r>
    </w:p>
    <w:p w:rsidR="00933E6D" w:rsidRDefault="00323D39" w:rsidP="00933E6D">
      <w:pPr>
        <w:spacing w:line="600" w:lineRule="exact"/>
        <w:ind w:firstLineChars="200" w:firstLine="640"/>
        <w:rPr>
          <w:rFonts w:ascii="方正仿宋_GBK" w:eastAsia="方正仿宋_GBK"/>
          <w:sz w:val="32"/>
          <w:szCs w:val="32"/>
        </w:rPr>
      </w:pPr>
      <w:r w:rsidRPr="004F23F0">
        <w:rPr>
          <w:rFonts w:ascii="方正黑体_GBK" w:eastAsia="方正黑体_GBK" w:hint="eastAsia"/>
          <w:sz w:val="32"/>
          <w:szCs w:val="32"/>
        </w:rPr>
        <w:t>二是“通”字依托，开设绿色通道。</w:t>
      </w:r>
      <w:r w:rsidRPr="00323D39">
        <w:rPr>
          <w:rFonts w:ascii="方正仿宋_GBK" w:eastAsia="方正仿宋_GBK" w:hint="eastAsia"/>
          <w:sz w:val="32"/>
          <w:szCs w:val="32"/>
        </w:rPr>
        <w:t>金乡县为民服务中心设置专门的“园区审批绿色通道”窗口，对未委托下放园区和派驻机构的审批事项，实行一个窗口受理，严格限时办结。在具体工作中，由园区负责集中收集企业报送的申请材料，实行全程代办，通过</w:t>
      </w:r>
      <w:proofErr w:type="gramStart"/>
      <w:r w:rsidRPr="00323D39">
        <w:rPr>
          <w:rFonts w:ascii="方正仿宋_GBK" w:eastAsia="方正仿宋_GBK" w:hint="eastAsia"/>
          <w:sz w:val="32"/>
          <w:szCs w:val="32"/>
        </w:rPr>
        <w:t>园区审批</w:t>
      </w:r>
      <w:proofErr w:type="gramEnd"/>
      <w:r w:rsidRPr="00323D39">
        <w:rPr>
          <w:rFonts w:ascii="方正仿宋_GBK" w:eastAsia="方正仿宋_GBK" w:hint="eastAsia"/>
          <w:sz w:val="32"/>
          <w:szCs w:val="32"/>
        </w:rPr>
        <w:t>绿色通道进行审批，并将审批结果送达企业，实现企业报送审批资料不出园区，最大限度便捷企业办事，提升企业开办效率。</w:t>
      </w:r>
    </w:p>
    <w:p w:rsidR="00933E6D" w:rsidRDefault="00323D39" w:rsidP="00933E6D">
      <w:pPr>
        <w:spacing w:line="600" w:lineRule="exact"/>
        <w:ind w:firstLineChars="200" w:firstLine="640"/>
        <w:rPr>
          <w:rFonts w:ascii="方正仿宋_GBK" w:eastAsia="方正仿宋_GBK"/>
          <w:sz w:val="32"/>
          <w:szCs w:val="32"/>
        </w:rPr>
      </w:pPr>
      <w:r w:rsidRPr="004F23F0">
        <w:rPr>
          <w:rFonts w:ascii="方正黑体_GBK" w:eastAsia="方正黑体_GBK" w:hint="eastAsia"/>
          <w:sz w:val="32"/>
          <w:szCs w:val="32"/>
        </w:rPr>
        <w:t>三是“容”字保障，</w:t>
      </w:r>
      <w:proofErr w:type="gramStart"/>
      <w:r w:rsidRPr="004F23F0">
        <w:rPr>
          <w:rFonts w:ascii="方正黑体_GBK" w:eastAsia="方正黑体_GBK" w:hint="eastAsia"/>
          <w:sz w:val="32"/>
          <w:szCs w:val="32"/>
        </w:rPr>
        <w:t>实行容缺受理</w:t>
      </w:r>
      <w:proofErr w:type="gramEnd"/>
      <w:r w:rsidRPr="004F23F0">
        <w:rPr>
          <w:rFonts w:ascii="方正黑体_GBK" w:eastAsia="方正黑体_GBK" w:hint="eastAsia"/>
          <w:sz w:val="32"/>
          <w:szCs w:val="32"/>
        </w:rPr>
        <w:t>。</w:t>
      </w:r>
      <w:r w:rsidRPr="00323D39">
        <w:rPr>
          <w:rFonts w:ascii="方正仿宋_GBK" w:eastAsia="方正仿宋_GBK" w:hint="eastAsia"/>
          <w:sz w:val="32"/>
          <w:szCs w:val="32"/>
        </w:rPr>
        <w:t>经济开发区、新材料产业园区和各审批部门实行“容缺受理</w:t>
      </w:r>
      <w:r w:rsidRPr="00487C5C">
        <w:rPr>
          <w:rFonts w:asciiTheme="minorEastAsia" w:eastAsiaTheme="minorEastAsia" w:hAnsiTheme="minorEastAsia" w:hint="eastAsia"/>
          <w:sz w:val="32"/>
          <w:szCs w:val="32"/>
        </w:rPr>
        <w:t>+</w:t>
      </w:r>
      <w:r w:rsidRPr="00323D39">
        <w:rPr>
          <w:rFonts w:ascii="方正仿宋_GBK" w:eastAsia="方正仿宋_GBK" w:hint="eastAsia"/>
          <w:sz w:val="32"/>
          <w:szCs w:val="32"/>
        </w:rPr>
        <w:t>预审”特色服务，启用项目预审专用章，对通过技术性审查、暂时无法取得手续的行政审批事项，在项目单位做出书面承诺后，</w:t>
      </w:r>
      <w:proofErr w:type="gramStart"/>
      <w:r w:rsidRPr="00323D39">
        <w:rPr>
          <w:rFonts w:ascii="方正仿宋_GBK" w:eastAsia="方正仿宋_GBK" w:hint="eastAsia"/>
          <w:sz w:val="32"/>
          <w:szCs w:val="32"/>
        </w:rPr>
        <w:t>实行容缺受理</w:t>
      </w:r>
      <w:proofErr w:type="gramEnd"/>
      <w:r w:rsidRPr="00323D39">
        <w:rPr>
          <w:rFonts w:ascii="方正仿宋_GBK" w:eastAsia="方正仿宋_GBK" w:hint="eastAsia"/>
          <w:sz w:val="32"/>
          <w:szCs w:val="32"/>
        </w:rPr>
        <w:t>、</w:t>
      </w:r>
      <w:proofErr w:type="gramStart"/>
      <w:r w:rsidRPr="00323D39">
        <w:rPr>
          <w:rFonts w:ascii="方正仿宋_GBK" w:eastAsia="方正仿宋_GBK" w:hint="eastAsia"/>
          <w:sz w:val="32"/>
          <w:szCs w:val="32"/>
        </w:rPr>
        <w:t>容缺审查</w:t>
      </w:r>
      <w:proofErr w:type="gramEnd"/>
      <w:r w:rsidRPr="00323D39">
        <w:rPr>
          <w:rFonts w:ascii="方正仿宋_GBK" w:eastAsia="方正仿宋_GBK" w:hint="eastAsia"/>
          <w:sz w:val="32"/>
          <w:szCs w:val="32"/>
        </w:rPr>
        <w:t>，由审批单位出具加盖公章的《容缺预审意见书》，待审批要件齐备后，再行办理正式审批手续，最大限度为企业抢时间、降成本，推动项目早投产、早见效。</w:t>
      </w:r>
    </w:p>
    <w:p w:rsidR="00323D39" w:rsidRPr="00323D39" w:rsidRDefault="00614508" w:rsidP="00933E6D">
      <w:pPr>
        <w:spacing w:line="600" w:lineRule="exact"/>
        <w:ind w:firstLineChars="200" w:firstLine="640"/>
        <w:rPr>
          <w:rFonts w:ascii="方正仿宋_GBK" w:eastAsia="方正仿宋_GBK"/>
          <w:sz w:val="32"/>
          <w:szCs w:val="32"/>
        </w:rPr>
      </w:pPr>
      <w:r w:rsidRPr="004F23F0">
        <w:rPr>
          <w:rFonts w:ascii="方正黑体_GBK" w:eastAsia="方正黑体_GBK" w:hint="eastAsia"/>
          <w:sz w:val="32"/>
          <w:szCs w:val="32"/>
        </w:rPr>
        <w:t>四是“责”字兜底，做到</w:t>
      </w:r>
      <w:r w:rsidR="00323D39" w:rsidRPr="004F23F0">
        <w:rPr>
          <w:rFonts w:ascii="方正黑体_GBK" w:eastAsia="方正黑体_GBK" w:hint="eastAsia"/>
          <w:sz w:val="32"/>
          <w:szCs w:val="32"/>
        </w:rPr>
        <w:t>权责统一。</w:t>
      </w:r>
      <w:r w:rsidR="00323D39" w:rsidRPr="00323D39">
        <w:rPr>
          <w:rFonts w:ascii="方正仿宋_GBK" w:eastAsia="方正仿宋_GBK" w:hint="eastAsia"/>
          <w:sz w:val="32"/>
          <w:szCs w:val="32"/>
        </w:rPr>
        <w:t>坚持“</w:t>
      </w:r>
      <w:r>
        <w:rPr>
          <w:rFonts w:ascii="方正仿宋_GBK" w:eastAsia="方正仿宋_GBK" w:hint="eastAsia"/>
          <w:sz w:val="32"/>
          <w:szCs w:val="32"/>
        </w:rPr>
        <w:t>权责明确</w:t>
      </w:r>
      <w:r w:rsidR="00323D39" w:rsidRPr="00323D39">
        <w:rPr>
          <w:rFonts w:ascii="方正仿宋_GBK" w:eastAsia="方正仿宋_GBK" w:hint="eastAsia"/>
          <w:sz w:val="32"/>
          <w:szCs w:val="32"/>
        </w:rPr>
        <w:t>”。对委托下放的事项，由委托审批部门与相关园区管委会签订授权委托书，明确授权范围，以及双方的权利和义务。坚持“谁审批、谁负责”。园区负责审批的项目由园区管委会承担相应法律责任和行政责任。因园区实施行政审批发生的行政复议、行政诉讼案件和绩效评价、跟踪审计督查等事项，由园区管委会负责，并承</w:t>
      </w:r>
      <w:r w:rsidR="00323D39" w:rsidRPr="00323D39">
        <w:rPr>
          <w:rFonts w:ascii="方正仿宋_GBK" w:eastAsia="方正仿宋_GBK" w:hint="eastAsia"/>
          <w:sz w:val="32"/>
          <w:szCs w:val="32"/>
        </w:rPr>
        <w:lastRenderedPageBreak/>
        <w:t>担由此引发的相关责任。坚持“放管结合”。权限下放后，委托审批部门重点做好事中事后监管，建立健全抽查、回访、通报、考评、纠错等审批运行监管机制，并会同司法部门对园区行政审批案卷进行案卷评查，确保在放权到位的同时跟踪监管到位。</w:t>
      </w:r>
    </w:p>
    <w:p w:rsidR="00DB6EAB" w:rsidRPr="00712B5A" w:rsidRDefault="00614508" w:rsidP="00197F5B">
      <w:pPr>
        <w:spacing w:line="600" w:lineRule="exact"/>
        <w:ind w:firstLineChars="2000" w:firstLine="6400"/>
        <w:rPr>
          <w:rFonts w:ascii="方正楷体_GBK" w:eastAsia="方正楷体_GBK"/>
          <w:color w:val="000000" w:themeColor="text1"/>
          <w:sz w:val="32"/>
          <w:szCs w:val="32"/>
        </w:rPr>
      </w:pPr>
      <w:r>
        <w:rPr>
          <w:rFonts w:ascii="方正楷体_GBK" w:eastAsia="方正楷体_GBK" w:hint="eastAsia"/>
          <w:color w:val="000000" w:themeColor="text1"/>
          <w:sz w:val="32"/>
          <w:szCs w:val="32"/>
        </w:rPr>
        <w:t>（金乡县委</w:t>
      </w:r>
      <w:r w:rsidR="00DB6EAB" w:rsidRPr="00712B5A">
        <w:rPr>
          <w:rFonts w:ascii="方正楷体_GBK" w:eastAsia="方正楷体_GBK" w:hint="eastAsia"/>
          <w:color w:val="000000" w:themeColor="text1"/>
          <w:sz w:val="32"/>
          <w:szCs w:val="32"/>
        </w:rPr>
        <w:t>编办）</w:t>
      </w:r>
    </w:p>
    <w:p w:rsidR="00DB6EAB" w:rsidRPr="00712B5A" w:rsidRDefault="00DB6EAB" w:rsidP="0038386A">
      <w:pPr>
        <w:spacing w:line="600" w:lineRule="exact"/>
        <w:rPr>
          <w:rFonts w:ascii="方正黑体_GBK" w:eastAsia="方正黑体_GBK" w:hAnsi="宋体"/>
          <w:color w:val="000000" w:themeColor="text1"/>
          <w:sz w:val="32"/>
          <w:szCs w:val="32"/>
        </w:rPr>
      </w:pPr>
    </w:p>
    <w:p w:rsidR="005B2DB0" w:rsidRDefault="005B2DB0" w:rsidP="005B2DB0">
      <w:pPr>
        <w:spacing w:line="720" w:lineRule="exact"/>
        <w:jc w:val="center"/>
        <w:rPr>
          <w:rFonts w:ascii="方正小标宋_GBK" w:eastAsia="方正小标宋_GBK"/>
          <w:bCs/>
          <w:color w:val="000000" w:themeColor="text1"/>
          <w:sz w:val="44"/>
          <w:szCs w:val="44"/>
        </w:rPr>
      </w:pPr>
      <w:r>
        <w:rPr>
          <w:rFonts w:ascii="方正小标宋_GBK" w:eastAsia="方正小标宋_GBK" w:hint="eastAsia"/>
          <w:bCs/>
          <w:color w:val="000000" w:themeColor="text1"/>
          <w:sz w:val="44"/>
          <w:szCs w:val="44"/>
        </w:rPr>
        <w:t>汶上县委编办</w:t>
      </w:r>
      <w:r w:rsidR="00614508" w:rsidRPr="00614508">
        <w:rPr>
          <w:rFonts w:ascii="方正小标宋_GBK" w:eastAsia="方正小标宋_GBK" w:hint="eastAsia"/>
          <w:bCs/>
          <w:color w:val="000000" w:themeColor="text1"/>
          <w:sz w:val="44"/>
          <w:szCs w:val="44"/>
        </w:rPr>
        <w:t>规范完善</w:t>
      </w:r>
    </w:p>
    <w:p w:rsidR="00614508" w:rsidRPr="00614508" w:rsidRDefault="005B2DB0" w:rsidP="005B2DB0">
      <w:pPr>
        <w:spacing w:line="720" w:lineRule="exact"/>
        <w:jc w:val="center"/>
        <w:rPr>
          <w:rFonts w:ascii="方正小标宋_GBK" w:eastAsia="方正小标宋_GBK"/>
          <w:bCs/>
          <w:color w:val="000000" w:themeColor="text1"/>
          <w:sz w:val="44"/>
          <w:szCs w:val="44"/>
        </w:rPr>
      </w:pPr>
      <w:r>
        <w:rPr>
          <w:rFonts w:ascii="方正小标宋_GBK" w:eastAsia="方正小标宋_GBK" w:hint="eastAsia"/>
          <w:bCs/>
          <w:color w:val="000000" w:themeColor="text1"/>
          <w:sz w:val="44"/>
          <w:szCs w:val="44"/>
        </w:rPr>
        <w:t>全县</w:t>
      </w:r>
      <w:r w:rsidR="00614508" w:rsidRPr="00614508">
        <w:rPr>
          <w:rFonts w:ascii="方正小标宋_GBK" w:eastAsia="方正小标宋_GBK" w:hint="eastAsia"/>
          <w:bCs/>
          <w:color w:val="000000" w:themeColor="text1"/>
          <w:sz w:val="44"/>
          <w:szCs w:val="44"/>
        </w:rPr>
        <w:t>机构编制实名制管理工作</w:t>
      </w:r>
    </w:p>
    <w:p w:rsidR="00DB6EAB" w:rsidRPr="00614508" w:rsidRDefault="00DB6EAB" w:rsidP="00092D85">
      <w:pPr>
        <w:spacing w:line="600" w:lineRule="exact"/>
        <w:rPr>
          <w:rFonts w:ascii="方正仿宋_GBK" w:eastAsia="方正仿宋_GBK"/>
          <w:color w:val="000000" w:themeColor="text1"/>
          <w:sz w:val="32"/>
          <w:szCs w:val="32"/>
        </w:rPr>
      </w:pPr>
    </w:p>
    <w:p w:rsidR="004D27B0" w:rsidRPr="004D27B0" w:rsidRDefault="00D011F9" w:rsidP="004D27B0">
      <w:pPr>
        <w:spacing w:line="600" w:lineRule="exact"/>
        <w:ind w:firstLineChars="200" w:firstLine="640"/>
        <w:rPr>
          <w:rFonts w:ascii="方正仿宋_GBK" w:eastAsia="方正仿宋_GBK"/>
          <w:sz w:val="32"/>
          <w:szCs w:val="32"/>
        </w:rPr>
      </w:pPr>
      <w:r w:rsidRPr="004D27B0">
        <w:rPr>
          <w:rFonts w:ascii="方正仿宋_GBK" w:eastAsia="方正仿宋_GBK" w:hint="eastAsia"/>
          <w:sz w:val="32"/>
          <w:szCs w:val="32"/>
        </w:rPr>
        <w:t>为</w:t>
      </w:r>
      <w:r w:rsidR="004D27B0" w:rsidRPr="004D27B0">
        <w:rPr>
          <w:rFonts w:ascii="方正仿宋_GBK" w:eastAsia="方正仿宋_GBK" w:hint="eastAsia"/>
          <w:sz w:val="32"/>
          <w:szCs w:val="32"/>
        </w:rPr>
        <w:t>巩固地方机构改革成果，进一步加强机构编制实名制管理，</w:t>
      </w:r>
      <w:r w:rsidRPr="004D27B0">
        <w:rPr>
          <w:rFonts w:ascii="方正仿宋_GBK" w:eastAsia="方正仿宋_GBK" w:hint="eastAsia"/>
          <w:sz w:val="32"/>
          <w:szCs w:val="32"/>
        </w:rPr>
        <w:t>汶上县委编办按照中央、省、市关于机构编制实名制管理的要求，扎实开展全县党政群机关事业单位机构编制实名制管理规范完善工作。</w:t>
      </w:r>
    </w:p>
    <w:p w:rsidR="004D27B0" w:rsidRPr="004D27B0" w:rsidRDefault="00D011F9" w:rsidP="004D27B0">
      <w:pPr>
        <w:spacing w:line="600" w:lineRule="exact"/>
        <w:ind w:firstLineChars="200" w:firstLine="640"/>
        <w:rPr>
          <w:rFonts w:ascii="方正仿宋_GBK" w:eastAsia="方正仿宋_GBK"/>
          <w:sz w:val="32"/>
          <w:szCs w:val="32"/>
        </w:rPr>
      </w:pPr>
      <w:r w:rsidRPr="005B2DB0">
        <w:rPr>
          <w:rFonts w:ascii="方正黑体_GBK" w:eastAsia="方正黑体_GBK" w:hint="eastAsia"/>
          <w:sz w:val="32"/>
          <w:szCs w:val="32"/>
        </w:rPr>
        <w:t>一是周密组织安排，压实工作责任。</w:t>
      </w:r>
      <w:r w:rsidRPr="004D27B0">
        <w:rPr>
          <w:rFonts w:ascii="方正仿宋_GBK" w:eastAsia="方正仿宋_GBK" w:hint="eastAsia"/>
          <w:sz w:val="32"/>
          <w:szCs w:val="32"/>
        </w:rPr>
        <w:t>印</w:t>
      </w:r>
      <w:r w:rsidR="008E23AA">
        <w:rPr>
          <w:rFonts w:ascii="方正仿宋_GBK" w:eastAsia="方正仿宋_GBK" w:hint="eastAsia"/>
          <w:sz w:val="32"/>
          <w:szCs w:val="32"/>
        </w:rPr>
        <w:t>发《关于进一步加强党政群机关事业单位机构编制实名制管理的通知》</w:t>
      </w:r>
      <w:bookmarkStart w:id="0" w:name="_GoBack"/>
      <w:bookmarkEnd w:id="0"/>
      <w:r w:rsidRPr="004D27B0">
        <w:rPr>
          <w:rFonts w:ascii="方正仿宋_GBK" w:eastAsia="方正仿宋_GBK" w:hint="eastAsia"/>
          <w:sz w:val="32"/>
          <w:szCs w:val="32"/>
        </w:rPr>
        <w:t>《汶上县机构编制管理信息系统管理使用制度》和《机构编制实名制信息采集表》，对机构编制信息系统管理、使用、更新、调整、维护和操作权限等做出明确规定，严格落实专人管理和保密要求，做到职责明确、责任到人。同时，结合县级机构改革实际，明确本次机构编制实名制信息更新维护工作的任务目标、标准要求和时限节点，为各项工作顺利开展打下坚实基础。</w:t>
      </w:r>
    </w:p>
    <w:p w:rsidR="004D27B0" w:rsidRPr="004D27B0" w:rsidRDefault="00D011F9" w:rsidP="004D27B0">
      <w:pPr>
        <w:spacing w:line="600" w:lineRule="exact"/>
        <w:ind w:firstLineChars="200" w:firstLine="640"/>
        <w:rPr>
          <w:rFonts w:ascii="方正仿宋_GBK" w:eastAsia="方正仿宋_GBK"/>
          <w:sz w:val="32"/>
          <w:szCs w:val="32"/>
        </w:rPr>
      </w:pPr>
      <w:r w:rsidRPr="005B2DB0">
        <w:rPr>
          <w:rFonts w:ascii="方正黑体_GBK" w:eastAsia="方正黑体_GBK" w:hint="eastAsia"/>
          <w:sz w:val="32"/>
          <w:szCs w:val="32"/>
        </w:rPr>
        <w:lastRenderedPageBreak/>
        <w:t>二是明确内容程序，做到全面系统。</w:t>
      </w:r>
      <w:r w:rsidRPr="004D27B0">
        <w:rPr>
          <w:rFonts w:ascii="方正仿宋_GBK" w:eastAsia="方正仿宋_GBK" w:hint="eastAsia"/>
          <w:sz w:val="32"/>
          <w:szCs w:val="32"/>
        </w:rPr>
        <w:t>着眼确保机构编制实名制数据的规范性和严谨性，分类明确上报信息的主要内容及程序：机构方面，报送机构名称、批准时间、批准文号及文件名称、机构规格、组织机构代码、事业单位法人证书号码、中文域名等内容；编制方面，报送编制总数、内设机构编制分解数、编制核定调整文件号和文件名称、编制类型等内容；职责方面，</w:t>
      </w:r>
      <w:proofErr w:type="gramStart"/>
      <w:r w:rsidRPr="004D27B0">
        <w:rPr>
          <w:rFonts w:ascii="方正仿宋_GBK" w:eastAsia="方正仿宋_GBK" w:hint="eastAsia"/>
          <w:sz w:val="32"/>
          <w:szCs w:val="32"/>
        </w:rPr>
        <w:t>经机构</w:t>
      </w:r>
      <w:proofErr w:type="gramEnd"/>
      <w:r w:rsidRPr="004D27B0">
        <w:rPr>
          <w:rFonts w:ascii="方正仿宋_GBK" w:eastAsia="方正仿宋_GBK" w:hint="eastAsia"/>
          <w:sz w:val="32"/>
          <w:szCs w:val="32"/>
        </w:rPr>
        <w:t>编制部门正式批准的部门（单位）及内设机构报送其主要职责，未经机构编制部门正式批准主要职责的单位，根据实际承担的工作职责由主管部门党组（党委）进行审定后填报；领导职数方面，报送</w:t>
      </w:r>
      <w:proofErr w:type="gramStart"/>
      <w:r w:rsidRPr="004D27B0">
        <w:rPr>
          <w:rFonts w:ascii="方正仿宋_GBK" w:eastAsia="方正仿宋_GBK" w:hint="eastAsia"/>
          <w:sz w:val="32"/>
          <w:szCs w:val="32"/>
        </w:rPr>
        <w:t>经机构</w:t>
      </w:r>
      <w:proofErr w:type="gramEnd"/>
      <w:r w:rsidRPr="004D27B0">
        <w:rPr>
          <w:rFonts w:ascii="方正仿宋_GBK" w:eastAsia="方正仿宋_GBK" w:hint="eastAsia"/>
          <w:sz w:val="32"/>
          <w:szCs w:val="32"/>
        </w:rPr>
        <w:t>编制部门正式核定的单位领导职数。</w:t>
      </w:r>
    </w:p>
    <w:p w:rsidR="00D011F9" w:rsidRPr="004D27B0" w:rsidRDefault="00D011F9" w:rsidP="004D27B0">
      <w:pPr>
        <w:spacing w:line="600" w:lineRule="exact"/>
        <w:ind w:firstLineChars="200" w:firstLine="640"/>
        <w:rPr>
          <w:rFonts w:ascii="方正仿宋_GBK" w:eastAsia="方正仿宋_GBK"/>
          <w:sz w:val="32"/>
          <w:szCs w:val="32"/>
        </w:rPr>
      </w:pPr>
      <w:r w:rsidRPr="005B2DB0">
        <w:rPr>
          <w:rFonts w:ascii="方正黑体_GBK" w:eastAsia="方正黑体_GBK" w:hint="eastAsia"/>
          <w:sz w:val="32"/>
          <w:szCs w:val="32"/>
        </w:rPr>
        <w:t>三是严格报送要求，做实基础信息。</w:t>
      </w:r>
      <w:r w:rsidRPr="004D27B0">
        <w:rPr>
          <w:rFonts w:ascii="方正仿宋_GBK" w:eastAsia="方正仿宋_GBK" w:hint="eastAsia"/>
          <w:sz w:val="32"/>
          <w:szCs w:val="32"/>
        </w:rPr>
        <w:t>要求各部门（单位）确定专人负责，严格按照规定采集上报信息，做到实事求是、应报尽报、不重不混不漏。涉及机构编制方面文件，必须提供复印件的扫描件。实有人员信息采集过程中，按照省、市关于开展实名制管理有关要求和公务员管理、事业单位人员管理的有关规定，规范填报人员信息，按干部管理权限经组织、人力资源社会保障部门审定后，</w:t>
      </w:r>
      <w:proofErr w:type="gramStart"/>
      <w:r w:rsidRPr="004D27B0">
        <w:rPr>
          <w:rFonts w:ascii="方正仿宋_GBK" w:eastAsia="方正仿宋_GBK" w:hint="eastAsia"/>
          <w:sz w:val="32"/>
          <w:szCs w:val="32"/>
        </w:rPr>
        <w:t>报机构</w:t>
      </w:r>
      <w:proofErr w:type="gramEnd"/>
      <w:r w:rsidRPr="004D27B0">
        <w:rPr>
          <w:rFonts w:ascii="方正仿宋_GBK" w:eastAsia="方正仿宋_GBK" w:hint="eastAsia"/>
          <w:sz w:val="32"/>
          <w:szCs w:val="32"/>
        </w:rPr>
        <w:t>编制部门审核汇总。凡不能按时完成信息上报工作或上报信息不完整、审核程序不规范的部门（单位），机构编制部门将暂停受理其机构编制事项申请。</w:t>
      </w:r>
    </w:p>
    <w:p w:rsidR="00DB6EAB" w:rsidRPr="00712B5A" w:rsidRDefault="00DB6EAB" w:rsidP="0003358B">
      <w:pPr>
        <w:spacing w:line="600" w:lineRule="exact"/>
        <w:ind w:firstLineChars="1950" w:firstLine="6240"/>
        <w:rPr>
          <w:rFonts w:ascii="方正楷体_GBK" w:eastAsia="方正楷体_GBK"/>
          <w:color w:val="000000" w:themeColor="text1"/>
          <w:sz w:val="32"/>
          <w:szCs w:val="32"/>
        </w:rPr>
      </w:pPr>
      <w:r w:rsidRPr="00712B5A">
        <w:rPr>
          <w:rFonts w:ascii="方正楷体_GBK" w:eastAsia="方正楷体_GBK" w:hint="eastAsia"/>
          <w:color w:val="000000" w:themeColor="text1"/>
          <w:sz w:val="32"/>
          <w:szCs w:val="32"/>
        </w:rPr>
        <w:t>（</w:t>
      </w:r>
      <w:r w:rsidR="004D27B0">
        <w:rPr>
          <w:rFonts w:ascii="方正楷体_GBK" w:eastAsia="方正楷体_GBK" w:hint="eastAsia"/>
          <w:color w:val="000000" w:themeColor="text1"/>
          <w:sz w:val="32"/>
          <w:szCs w:val="32"/>
        </w:rPr>
        <w:t>汶上</w:t>
      </w:r>
      <w:r w:rsidRPr="00712B5A">
        <w:rPr>
          <w:rFonts w:ascii="方正楷体_GBK" w:eastAsia="方正楷体_GBK" w:hint="eastAsia"/>
          <w:color w:val="000000" w:themeColor="text1"/>
          <w:sz w:val="32"/>
          <w:szCs w:val="32"/>
        </w:rPr>
        <w:t>县</w:t>
      </w:r>
      <w:r w:rsidR="0003358B" w:rsidRPr="00712B5A">
        <w:rPr>
          <w:rFonts w:ascii="方正楷体_GBK" w:eastAsia="方正楷体_GBK" w:hint="eastAsia"/>
          <w:color w:val="000000" w:themeColor="text1"/>
          <w:sz w:val="32"/>
          <w:szCs w:val="32"/>
        </w:rPr>
        <w:t>委</w:t>
      </w:r>
      <w:r w:rsidRPr="00712B5A">
        <w:rPr>
          <w:rFonts w:ascii="方正楷体_GBK" w:eastAsia="方正楷体_GBK" w:hint="eastAsia"/>
          <w:color w:val="000000" w:themeColor="text1"/>
          <w:sz w:val="32"/>
          <w:szCs w:val="32"/>
        </w:rPr>
        <w:t>编办）</w:t>
      </w:r>
    </w:p>
    <w:p w:rsidR="00F5609D" w:rsidRDefault="00F5609D" w:rsidP="005B2DB0">
      <w:pPr>
        <w:spacing w:line="600" w:lineRule="exact"/>
        <w:rPr>
          <w:rFonts w:ascii="方正楷体_GBK" w:eastAsia="方正楷体_GBK"/>
          <w:color w:val="000000" w:themeColor="text1"/>
          <w:sz w:val="32"/>
          <w:szCs w:val="32"/>
        </w:rPr>
      </w:pPr>
    </w:p>
    <w:p w:rsidR="00BA0A4A" w:rsidRPr="00C83944" w:rsidRDefault="00BA0A4A" w:rsidP="00BA0A4A">
      <w:pPr>
        <w:spacing w:line="600" w:lineRule="exact"/>
        <w:rPr>
          <w:rFonts w:ascii="方正黑体_GBK" w:eastAsia="方正黑体_GBK" w:hAnsi="宋体"/>
          <w:color w:val="000000"/>
          <w:sz w:val="32"/>
          <w:szCs w:val="32"/>
        </w:rPr>
      </w:pPr>
      <w:r w:rsidRPr="00C83944">
        <w:rPr>
          <w:rFonts w:ascii="方正黑体_GBK" w:eastAsia="方正黑体_GBK" w:hAnsi="宋体" w:hint="eastAsia"/>
          <w:color w:val="000000"/>
          <w:sz w:val="32"/>
          <w:szCs w:val="32"/>
        </w:rPr>
        <w:lastRenderedPageBreak/>
        <w:t>●重要活动</w:t>
      </w:r>
    </w:p>
    <w:p w:rsidR="00A66C60" w:rsidRDefault="001D64EE" w:rsidP="00A66C60">
      <w:pPr>
        <w:spacing w:line="600" w:lineRule="exact"/>
        <w:ind w:firstLineChars="200" w:firstLine="640"/>
        <w:rPr>
          <w:rFonts w:ascii="方正仿宋简体" w:eastAsia="方正仿宋简体"/>
          <w:color w:val="000000" w:themeColor="text1"/>
          <w:sz w:val="32"/>
          <w:szCs w:val="32"/>
        </w:rPr>
      </w:pPr>
      <w:r w:rsidRPr="00430159">
        <w:rPr>
          <w:rFonts w:asciiTheme="minorEastAsia" w:eastAsiaTheme="minorEastAsia" w:hAnsiTheme="minorEastAsia" w:hint="eastAsia"/>
          <w:color w:val="000000" w:themeColor="text1"/>
          <w:sz w:val="32"/>
          <w:szCs w:val="32"/>
        </w:rPr>
        <w:t>1</w:t>
      </w:r>
      <w:r>
        <w:rPr>
          <w:rFonts w:asciiTheme="minorEastAsia" w:eastAsiaTheme="minorEastAsia" w:hAnsiTheme="minorEastAsia" w:hint="eastAsia"/>
          <w:color w:val="000000" w:themeColor="text1"/>
          <w:sz w:val="32"/>
          <w:szCs w:val="32"/>
        </w:rPr>
        <w:t>．</w:t>
      </w:r>
      <w:r w:rsidRPr="00430159">
        <w:rPr>
          <w:rFonts w:asciiTheme="minorEastAsia" w:eastAsiaTheme="minorEastAsia" w:hAnsiTheme="minorEastAsia" w:hint="eastAsia"/>
          <w:color w:val="000000" w:themeColor="text1"/>
          <w:sz w:val="32"/>
          <w:szCs w:val="32"/>
        </w:rPr>
        <w:t>7</w:t>
      </w:r>
      <w:r w:rsidR="00BA0A4A" w:rsidRPr="006610E9">
        <w:rPr>
          <w:rFonts w:ascii="方正仿宋简体" w:eastAsia="方正仿宋简体" w:hint="eastAsia"/>
          <w:color w:val="000000" w:themeColor="text1"/>
          <w:sz w:val="32"/>
          <w:szCs w:val="32"/>
        </w:rPr>
        <w:t>月</w:t>
      </w:r>
      <w:r w:rsidRPr="00430159">
        <w:rPr>
          <w:rFonts w:asciiTheme="minorEastAsia" w:eastAsiaTheme="minorEastAsia" w:hAnsiTheme="minorEastAsia" w:hint="eastAsia"/>
          <w:color w:val="000000" w:themeColor="text1"/>
          <w:sz w:val="32"/>
          <w:szCs w:val="32"/>
        </w:rPr>
        <w:t>25</w:t>
      </w:r>
      <w:r w:rsidR="00BA0A4A" w:rsidRPr="006610E9">
        <w:rPr>
          <w:rFonts w:ascii="方正仿宋简体" w:eastAsia="方正仿宋简体" w:hint="eastAsia"/>
          <w:color w:val="000000" w:themeColor="text1"/>
          <w:sz w:val="32"/>
          <w:szCs w:val="32"/>
        </w:rPr>
        <w:t>日至</w:t>
      </w:r>
      <w:r w:rsidRPr="00430159">
        <w:rPr>
          <w:rFonts w:asciiTheme="minorEastAsia" w:eastAsiaTheme="minorEastAsia" w:hAnsiTheme="minorEastAsia" w:hint="eastAsia"/>
          <w:color w:val="000000" w:themeColor="text1"/>
          <w:sz w:val="32"/>
          <w:szCs w:val="32"/>
        </w:rPr>
        <w:t>2</w:t>
      </w:r>
      <w:r w:rsidR="00BA0A4A" w:rsidRPr="00430159">
        <w:rPr>
          <w:rFonts w:asciiTheme="minorEastAsia" w:eastAsiaTheme="minorEastAsia" w:hAnsiTheme="minorEastAsia" w:hint="eastAsia"/>
          <w:color w:val="000000" w:themeColor="text1"/>
          <w:sz w:val="32"/>
          <w:szCs w:val="32"/>
        </w:rPr>
        <w:t>6</w:t>
      </w:r>
      <w:r w:rsidR="00BA0A4A" w:rsidRPr="006610E9">
        <w:rPr>
          <w:rFonts w:ascii="方正仿宋简体" w:eastAsia="方正仿宋简体" w:hint="eastAsia"/>
          <w:color w:val="000000" w:themeColor="text1"/>
          <w:sz w:val="32"/>
          <w:szCs w:val="32"/>
        </w:rPr>
        <w:t>日，市委编办主任王志泉</w:t>
      </w:r>
      <w:r w:rsidR="00A66C60" w:rsidRPr="00A66C60">
        <w:rPr>
          <w:rFonts w:ascii="方正仿宋简体" w:eastAsia="方正仿宋简体" w:hint="eastAsia"/>
          <w:color w:val="000000" w:themeColor="text1"/>
          <w:sz w:val="32"/>
          <w:szCs w:val="32"/>
        </w:rPr>
        <w:t>随市委组织部到北京学习调研基层党建引领社会治理工作和乡镇（街道）属地管理工作</w:t>
      </w:r>
      <w:r w:rsidR="00A66C60">
        <w:rPr>
          <w:rFonts w:ascii="方正仿宋简体" w:eastAsia="方正仿宋简体" w:hint="eastAsia"/>
          <w:color w:val="000000" w:themeColor="text1"/>
          <w:sz w:val="32"/>
          <w:szCs w:val="32"/>
        </w:rPr>
        <w:t>。</w:t>
      </w:r>
      <w:r w:rsidR="00EE23E5" w:rsidRPr="00430159">
        <w:rPr>
          <w:rFonts w:asciiTheme="minorEastAsia" w:eastAsiaTheme="minorEastAsia" w:hAnsiTheme="minorEastAsia" w:hint="eastAsia"/>
          <w:color w:val="000000" w:themeColor="text1"/>
          <w:sz w:val="32"/>
          <w:szCs w:val="32"/>
        </w:rPr>
        <w:t>7</w:t>
      </w:r>
      <w:r w:rsidR="00EE23E5">
        <w:rPr>
          <w:rFonts w:ascii="方正仿宋简体" w:eastAsia="方正仿宋简体" w:hint="eastAsia"/>
          <w:color w:val="000000" w:themeColor="text1"/>
          <w:sz w:val="32"/>
          <w:szCs w:val="32"/>
        </w:rPr>
        <w:t>月</w:t>
      </w:r>
      <w:r w:rsidR="00EE23E5" w:rsidRPr="00430159">
        <w:rPr>
          <w:rFonts w:asciiTheme="minorEastAsia" w:eastAsiaTheme="minorEastAsia" w:hAnsiTheme="minorEastAsia" w:hint="eastAsia"/>
          <w:color w:val="000000" w:themeColor="text1"/>
          <w:sz w:val="32"/>
          <w:szCs w:val="32"/>
        </w:rPr>
        <w:t>30</w:t>
      </w:r>
      <w:r w:rsidR="00EE23E5">
        <w:rPr>
          <w:rFonts w:ascii="方正仿宋简体" w:eastAsia="方正仿宋简体" w:hint="eastAsia"/>
          <w:color w:val="000000" w:themeColor="text1"/>
          <w:sz w:val="32"/>
          <w:szCs w:val="32"/>
        </w:rPr>
        <w:t>至</w:t>
      </w:r>
      <w:r w:rsidR="00EE23E5" w:rsidRPr="00430159">
        <w:rPr>
          <w:rFonts w:asciiTheme="minorEastAsia" w:eastAsiaTheme="minorEastAsia" w:hAnsiTheme="minorEastAsia" w:hint="eastAsia"/>
          <w:color w:val="000000" w:themeColor="text1"/>
          <w:sz w:val="32"/>
          <w:szCs w:val="32"/>
        </w:rPr>
        <w:t>31</w:t>
      </w:r>
      <w:r w:rsidR="00EE23E5">
        <w:rPr>
          <w:rFonts w:ascii="方正仿宋简体" w:eastAsia="方正仿宋简体" w:hint="eastAsia"/>
          <w:color w:val="000000" w:themeColor="text1"/>
          <w:sz w:val="32"/>
          <w:szCs w:val="32"/>
        </w:rPr>
        <w:t>日，市委编办主任王志泉在济南参加省委</w:t>
      </w:r>
      <w:proofErr w:type="gramStart"/>
      <w:r w:rsidR="00EE23E5">
        <w:rPr>
          <w:rFonts w:ascii="方正仿宋简体" w:eastAsia="方正仿宋简体" w:hint="eastAsia"/>
          <w:color w:val="000000" w:themeColor="text1"/>
          <w:sz w:val="32"/>
          <w:szCs w:val="32"/>
        </w:rPr>
        <w:t>编办理论</w:t>
      </w:r>
      <w:proofErr w:type="gramEnd"/>
      <w:r w:rsidR="00EE23E5">
        <w:rPr>
          <w:rFonts w:ascii="方正仿宋简体" w:eastAsia="方正仿宋简体" w:hint="eastAsia"/>
          <w:color w:val="000000" w:themeColor="text1"/>
          <w:sz w:val="32"/>
          <w:szCs w:val="32"/>
        </w:rPr>
        <w:t>学习中心组读书会。</w:t>
      </w:r>
    </w:p>
    <w:p w:rsidR="00EE23E5" w:rsidRDefault="00EE23E5" w:rsidP="00A66C60">
      <w:pPr>
        <w:spacing w:line="600" w:lineRule="exact"/>
        <w:ind w:firstLineChars="200" w:firstLine="640"/>
        <w:rPr>
          <w:rFonts w:ascii="方正仿宋简体" w:eastAsia="方正仿宋简体"/>
          <w:color w:val="000000" w:themeColor="text1"/>
          <w:sz w:val="32"/>
          <w:szCs w:val="32"/>
        </w:rPr>
      </w:pPr>
      <w:r w:rsidRPr="00430159">
        <w:rPr>
          <w:rFonts w:asciiTheme="minorEastAsia" w:eastAsiaTheme="minorEastAsia" w:hAnsiTheme="minorEastAsia" w:hint="eastAsia"/>
          <w:color w:val="000000" w:themeColor="text1"/>
          <w:sz w:val="32"/>
          <w:szCs w:val="32"/>
        </w:rPr>
        <w:t>2</w:t>
      </w:r>
      <w:r>
        <w:rPr>
          <w:rFonts w:asciiTheme="minorEastAsia" w:eastAsiaTheme="minorEastAsia" w:hAnsiTheme="minorEastAsia" w:hint="eastAsia"/>
          <w:color w:val="000000" w:themeColor="text1"/>
          <w:sz w:val="32"/>
          <w:szCs w:val="32"/>
        </w:rPr>
        <w:t>．</w:t>
      </w:r>
      <w:r w:rsidR="00A66C60" w:rsidRPr="00430159">
        <w:rPr>
          <w:rFonts w:asciiTheme="minorEastAsia" w:eastAsiaTheme="minorEastAsia" w:hAnsiTheme="minorEastAsia" w:hint="eastAsia"/>
          <w:color w:val="000000" w:themeColor="text1"/>
          <w:sz w:val="32"/>
          <w:szCs w:val="32"/>
        </w:rPr>
        <w:t>8</w:t>
      </w:r>
      <w:r w:rsidR="00A66C60" w:rsidRPr="00A66C60">
        <w:rPr>
          <w:rFonts w:ascii="方正仿宋简体" w:eastAsia="方正仿宋简体" w:hint="eastAsia"/>
          <w:color w:val="000000" w:themeColor="text1"/>
          <w:sz w:val="32"/>
          <w:szCs w:val="32"/>
        </w:rPr>
        <w:t>月</w:t>
      </w:r>
      <w:r w:rsidR="00A66C60" w:rsidRPr="00430159">
        <w:rPr>
          <w:rFonts w:asciiTheme="minorEastAsia" w:eastAsiaTheme="minorEastAsia" w:hAnsiTheme="minorEastAsia" w:hint="eastAsia"/>
          <w:color w:val="000000" w:themeColor="text1"/>
          <w:sz w:val="32"/>
          <w:szCs w:val="32"/>
        </w:rPr>
        <w:t>8</w:t>
      </w:r>
      <w:r w:rsidR="00A66C60" w:rsidRPr="00A66C60">
        <w:rPr>
          <w:rFonts w:ascii="方正仿宋简体" w:eastAsia="方正仿宋简体" w:hint="eastAsia"/>
          <w:color w:val="000000" w:themeColor="text1"/>
          <w:sz w:val="32"/>
          <w:szCs w:val="32"/>
        </w:rPr>
        <w:t>日至</w:t>
      </w:r>
      <w:r w:rsidR="00A66C60" w:rsidRPr="00430159">
        <w:rPr>
          <w:rFonts w:asciiTheme="minorEastAsia" w:eastAsiaTheme="minorEastAsia" w:hAnsiTheme="minorEastAsia" w:hint="eastAsia"/>
          <w:color w:val="000000" w:themeColor="text1"/>
          <w:sz w:val="32"/>
          <w:szCs w:val="32"/>
        </w:rPr>
        <w:t>9</w:t>
      </w:r>
      <w:r w:rsidR="00A66C60" w:rsidRPr="00A66C60">
        <w:rPr>
          <w:rFonts w:ascii="方正仿宋简体" w:eastAsia="方正仿宋简体" w:hint="eastAsia"/>
          <w:color w:val="000000" w:themeColor="text1"/>
          <w:sz w:val="32"/>
          <w:szCs w:val="32"/>
        </w:rPr>
        <w:t>日</w:t>
      </w:r>
      <w:r w:rsidR="00A66C60">
        <w:rPr>
          <w:rFonts w:ascii="方正仿宋简体" w:eastAsia="方正仿宋简体" w:hint="eastAsia"/>
          <w:color w:val="000000" w:themeColor="text1"/>
          <w:sz w:val="32"/>
          <w:szCs w:val="32"/>
        </w:rPr>
        <w:t>，市委编办调研员</w:t>
      </w:r>
      <w:r w:rsidR="00A66C60" w:rsidRPr="00A66C60">
        <w:rPr>
          <w:rFonts w:ascii="方正仿宋简体" w:eastAsia="方正仿宋简体" w:hint="eastAsia"/>
          <w:color w:val="000000" w:themeColor="text1"/>
          <w:sz w:val="32"/>
          <w:szCs w:val="32"/>
        </w:rPr>
        <w:t>刘</w:t>
      </w:r>
      <w:r w:rsidR="00A66C60">
        <w:rPr>
          <w:rFonts w:ascii="方正仿宋简体" w:eastAsia="方正仿宋简体" w:hint="eastAsia"/>
          <w:color w:val="000000" w:themeColor="text1"/>
          <w:sz w:val="32"/>
          <w:szCs w:val="32"/>
        </w:rPr>
        <w:t>鹏</w:t>
      </w:r>
      <w:r w:rsidR="00A66C60" w:rsidRPr="00A66C60">
        <w:rPr>
          <w:rFonts w:ascii="方正仿宋简体" w:eastAsia="方正仿宋简体" w:hint="eastAsia"/>
          <w:color w:val="000000" w:themeColor="text1"/>
          <w:sz w:val="32"/>
          <w:szCs w:val="32"/>
        </w:rPr>
        <w:t>在青岛胶州市参加全省经济发达镇行政管体制改革专题培训班暨现场会</w:t>
      </w:r>
      <w:r w:rsidR="00A66C60">
        <w:rPr>
          <w:rFonts w:ascii="方正仿宋简体" w:eastAsia="方正仿宋简体" w:hint="eastAsia"/>
          <w:color w:val="000000" w:themeColor="text1"/>
          <w:sz w:val="32"/>
          <w:szCs w:val="32"/>
        </w:rPr>
        <w:t>。</w:t>
      </w:r>
    </w:p>
    <w:p w:rsidR="00A66C60" w:rsidRPr="00A66C60" w:rsidRDefault="00A66C60" w:rsidP="00A66C60">
      <w:pPr>
        <w:spacing w:line="600" w:lineRule="exact"/>
        <w:ind w:firstLineChars="200" w:firstLine="640"/>
        <w:rPr>
          <w:rFonts w:ascii="方正仿宋简体" w:eastAsia="方正仿宋简体"/>
          <w:color w:val="000000" w:themeColor="text1"/>
          <w:sz w:val="32"/>
          <w:szCs w:val="32"/>
        </w:rPr>
      </w:pPr>
      <w:r w:rsidRPr="00430159">
        <w:rPr>
          <w:rFonts w:asciiTheme="minorEastAsia" w:eastAsiaTheme="minorEastAsia" w:hAnsiTheme="minorEastAsia" w:hint="eastAsia"/>
          <w:color w:val="000000" w:themeColor="text1"/>
          <w:sz w:val="32"/>
          <w:szCs w:val="32"/>
        </w:rPr>
        <w:t>3</w:t>
      </w:r>
      <w:r>
        <w:rPr>
          <w:rFonts w:asciiTheme="minorEastAsia" w:eastAsiaTheme="minorEastAsia" w:hAnsiTheme="minorEastAsia" w:hint="eastAsia"/>
          <w:color w:val="000000" w:themeColor="text1"/>
          <w:sz w:val="32"/>
          <w:szCs w:val="32"/>
        </w:rPr>
        <w:t>．</w:t>
      </w:r>
      <w:r w:rsidR="00692CD6" w:rsidRPr="00430159">
        <w:rPr>
          <w:rFonts w:asciiTheme="minorEastAsia" w:eastAsiaTheme="minorEastAsia" w:hAnsiTheme="minorEastAsia" w:hint="eastAsia"/>
          <w:color w:val="000000" w:themeColor="text1"/>
          <w:sz w:val="32"/>
          <w:szCs w:val="32"/>
        </w:rPr>
        <w:t>7</w:t>
      </w:r>
      <w:r w:rsidR="00692CD6" w:rsidRPr="00692CD6">
        <w:rPr>
          <w:rFonts w:ascii="方正仿宋简体" w:eastAsia="方正仿宋简体" w:hint="eastAsia"/>
          <w:color w:val="000000" w:themeColor="text1"/>
          <w:sz w:val="32"/>
          <w:szCs w:val="32"/>
        </w:rPr>
        <w:t>月</w:t>
      </w:r>
      <w:r w:rsidR="00692CD6" w:rsidRPr="00430159">
        <w:rPr>
          <w:rFonts w:asciiTheme="minorEastAsia" w:eastAsiaTheme="minorEastAsia" w:hAnsiTheme="minorEastAsia" w:hint="eastAsia"/>
          <w:color w:val="000000" w:themeColor="text1"/>
          <w:sz w:val="32"/>
          <w:szCs w:val="32"/>
        </w:rPr>
        <w:t>28</w:t>
      </w:r>
      <w:r w:rsidR="00692CD6" w:rsidRPr="00692CD6">
        <w:rPr>
          <w:rFonts w:ascii="方正仿宋简体" w:eastAsia="方正仿宋简体" w:hint="eastAsia"/>
          <w:color w:val="000000" w:themeColor="text1"/>
          <w:sz w:val="32"/>
          <w:szCs w:val="32"/>
        </w:rPr>
        <w:t>日至</w:t>
      </w:r>
      <w:r w:rsidR="00692CD6" w:rsidRPr="00430159">
        <w:rPr>
          <w:rFonts w:asciiTheme="minorEastAsia" w:eastAsiaTheme="minorEastAsia" w:hAnsiTheme="minorEastAsia" w:hint="eastAsia"/>
          <w:color w:val="000000" w:themeColor="text1"/>
          <w:sz w:val="32"/>
          <w:szCs w:val="32"/>
        </w:rPr>
        <w:t>8</w:t>
      </w:r>
      <w:r w:rsidR="00692CD6" w:rsidRPr="00692CD6">
        <w:rPr>
          <w:rFonts w:ascii="方正仿宋简体" w:eastAsia="方正仿宋简体" w:hint="eastAsia"/>
          <w:color w:val="000000" w:themeColor="text1"/>
          <w:sz w:val="32"/>
          <w:szCs w:val="32"/>
        </w:rPr>
        <w:t>月</w:t>
      </w:r>
      <w:r w:rsidR="00692CD6" w:rsidRPr="00430159">
        <w:rPr>
          <w:rFonts w:asciiTheme="minorEastAsia" w:eastAsiaTheme="minorEastAsia" w:hAnsiTheme="minorEastAsia" w:hint="eastAsia"/>
          <w:color w:val="000000" w:themeColor="text1"/>
          <w:sz w:val="32"/>
          <w:szCs w:val="32"/>
        </w:rPr>
        <w:t>3</w:t>
      </w:r>
      <w:r w:rsidR="00692CD6" w:rsidRPr="00692CD6">
        <w:rPr>
          <w:rFonts w:ascii="方正仿宋简体" w:eastAsia="方正仿宋简体" w:hint="eastAsia"/>
          <w:color w:val="000000" w:themeColor="text1"/>
          <w:sz w:val="32"/>
          <w:szCs w:val="32"/>
        </w:rPr>
        <w:t>日</w:t>
      </w:r>
      <w:r w:rsidR="00692CD6">
        <w:rPr>
          <w:rFonts w:ascii="方正仿宋简体" w:eastAsia="方正仿宋简体" w:hint="eastAsia"/>
          <w:color w:val="000000" w:themeColor="text1"/>
          <w:sz w:val="32"/>
          <w:szCs w:val="32"/>
        </w:rPr>
        <w:t>，市委编办副主任刘海涛</w:t>
      </w:r>
      <w:r w:rsidR="00692CD6" w:rsidRPr="00692CD6">
        <w:rPr>
          <w:rFonts w:ascii="方正仿宋简体" w:eastAsia="方正仿宋简体" w:hint="eastAsia"/>
          <w:color w:val="000000" w:themeColor="text1"/>
          <w:sz w:val="32"/>
          <w:szCs w:val="32"/>
        </w:rPr>
        <w:t>在哈尔滨工业大学参加全市生态文明建设专题培训班</w:t>
      </w:r>
      <w:r w:rsidR="00692CD6">
        <w:rPr>
          <w:rFonts w:ascii="方正仿宋简体" w:eastAsia="方正仿宋简体" w:hint="eastAsia"/>
          <w:color w:val="000000" w:themeColor="text1"/>
          <w:sz w:val="32"/>
          <w:szCs w:val="32"/>
        </w:rPr>
        <w:t>。</w:t>
      </w:r>
    </w:p>
    <w:p w:rsidR="005B2DB0" w:rsidRPr="00BA0A4A" w:rsidRDefault="005B2DB0" w:rsidP="005B2DB0">
      <w:pPr>
        <w:spacing w:line="600" w:lineRule="exact"/>
        <w:rPr>
          <w:rFonts w:ascii="方正楷体_GBK" w:eastAsia="方正楷体_GBK"/>
          <w:color w:val="000000" w:themeColor="text1"/>
          <w:sz w:val="32"/>
          <w:szCs w:val="32"/>
        </w:rPr>
      </w:pPr>
    </w:p>
    <w:p w:rsidR="00DB6EAB" w:rsidRPr="00712B5A" w:rsidRDefault="00CC0D82" w:rsidP="0038386A">
      <w:pPr>
        <w:spacing w:line="600" w:lineRule="exact"/>
        <w:rPr>
          <w:rFonts w:ascii="方正黑体_GBK" w:eastAsia="方正黑体_GBK" w:hAnsi="宋体"/>
          <w:color w:val="000000" w:themeColor="text1"/>
          <w:sz w:val="32"/>
          <w:szCs w:val="32"/>
        </w:rPr>
      </w:pPr>
      <w:r>
        <w:rPr>
          <w:rFonts w:ascii="方正黑体_GBK" w:eastAsia="方正黑体_GBK" w:hAnsi="宋体" w:hint="eastAsia"/>
          <w:color w:val="000000" w:themeColor="text1"/>
          <w:sz w:val="32"/>
          <w:szCs w:val="32"/>
        </w:rPr>
        <w:t>【时政要点</w:t>
      </w:r>
      <w:r w:rsidR="00DB6EAB" w:rsidRPr="00712B5A">
        <w:rPr>
          <w:rFonts w:ascii="方正黑体_GBK" w:eastAsia="方正黑体_GBK" w:hAnsi="宋体" w:hint="eastAsia"/>
          <w:color w:val="000000" w:themeColor="text1"/>
          <w:sz w:val="32"/>
          <w:szCs w:val="32"/>
        </w:rPr>
        <w:t>】</w:t>
      </w:r>
    </w:p>
    <w:p w:rsidR="00DB6EAB" w:rsidRPr="00712B5A" w:rsidRDefault="00DB6EAB" w:rsidP="0038386A">
      <w:pPr>
        <w:spacing w:line="620" w:lineRule="exact"/>
        <w:rPr>
          <w:rFonts w:ascii="方正楷体_GBK" w:eastAsia="方正楷体_GBK"/>
          <w:bCs/>
          <w:color w:val="000000" w:themeColor="text1"/>
          <w:sz w:val="32"/>
          <w:szCs w:val="32"/>
        </w:rPr>
      </w:pPr>
    </w:p>
    <w:p w:rsidR="00C0782B" w:rsidRDefault="00754867" w:rsidP="00C0782B">
      <w:pPr>
        <w:spacing w:line="720" w:lineRule="exact"/>
        <w:jc w:val="center"/>
        <w:rPr>
          <w:rFonts w:ascii="方正小标宋_GBK" w:eastAsia="方正小标宋_GBK"/>
          <w:bCs/>
          <w:color w:val="000000" w:themeColor="text1"/>
          <w:sz w:val="44"/>
          <w:szCs w:val="44"/>
        </w:rPr>
      </w:pPr>
      <w:r w:rsidRPr="00C0782B">
        <w:rPr>
          <w:rFonts w:ascii="方正小标宋_GBK" w:eastAsia="方正小标宋_GBK" w:hint="eastAsia"/>
          <w:bCs/>
          <w:color w:val="000000" w:themeColor="text1"/>
          <w:sz w:val="44"/>
          <w:szCs w:val="44"/>
        </w:rPr>
        <w:t>中央编办负责人就</w:t>
      </w:r>
      <w:proofErr w:type="gramStart"/>
      <w:r w:rsidRPr="00C0782B">
        <w:rPr>
          <w:rFonts w:ascii="方正小标宋_GBK" w:eastAsia="方正小标宋_GBK" w:hint="eastAsia"/>
          <w:bCs/>
          <w:color w:val="000000" w:themeColor="text1"/>
          <w:sz w:val="44"/>
          <w:szCs w:val="44"/>
        </w:rPr>
        <w:t>《</w:t>
      </w:r>
      <w:proofErr w:type="gramEnd"/>
      <w:r w:rsidRPr="00C0782B">
        <w:rPr>
          <w:rFonts w:ascii="方正小标宋_GBK" w:eastAsia="方正小标宋_GBK" w:hint="eastAsia"/>
          <w:bCs/>
          <w:color w:val="000000" w:themeColor="text1"/>
          <w:sz w:val="44"/>
          <w:szCs w:val="44"/>
        </w:rPr>
        <w:t>中国共产党</w:t>
      </w:r>
    </w:p>
    <w:p w:rsidR="00642671" w:rsidRPr="00C0782B" w:rsidRDefault="00754867" w:rsidP="00C0782B">
      <w:pPr>
        <w:spacing w:line="720" w:lineRule="exact"/>
        <w:jc w:val="center"/>
        <w:rPr>
          <w:rFonts w:ascii="方正小标宋_GBK" w:eastAsia="方正小标宋_GBK"/>
          <w:bCs/>
          <w:color w:val="000000" w:themeColor="text1"/>
          <w:sz w:val="44"/>
          <w:szCs w:val="44"/>
        </w:rPr>
      </w:pPr>
      <w:r w:rsidRPr="00C0782B">
        <w:rPr>
          <w:rFonts w:ascii="方正小标宋_GBK" w:eastAsia="方正小标宋_GBK" w:hint="eastAsia"/>
          <w:bCs/>
          <w:color w:val="000000" w:themeColor="text1"/>
          <w:sz w:val="44"/>
          <w:szCs w:val="44"/>
        </w:rPr>
        <w:t>机构编制工作条例</w:t>
      </w:r>
      <w:proofErr w:type="gramStart"/>
      <w:r w:rsidRPr="00C0782B">
        <w:rPr>
          <w:rFonts w:ascii="方正小标宋_GBK" w:eastAsia="方正小标宋_GBK" w:hint="eastAsia"/>
          <w:bCs/>
          <w:color w:val="000000" w:themeColor="text1"/>
          <w:sz w:val="44"/>
          <w:szCs w:val="44"/>
        </w:rPr>
        <w:t>》</w:t>
      </w:r>
      <w:proofErr w:type="gramEnd"/>
      <w:r w:rsidRPr="00C0782B">
        <w:rPr>
          <w:rFonts w:ascii="方正小标宋_GBK" w:eastAsia="方正小标宋_GBK" w:hint="eastAsia"/>
          <w:bCs/>
          <w:color w:val="000000" w:themeColor="text1"/>
          <w:sz w:val="44"/>
          <w:szCs w:val="44"/>
        </w:rPr>
        <w:t>答记者问</w:t>
      </w:r>
    </w:p>
    <w:p w:rsidR="00C0782B" w:rsidRDefault="00C0782B" w:rsidP="00617B9E">
      <w:pPr>
        <w:widowControl/>
        <w:spacing w:line="600" w:lineRule="exact"/>
        <w:ind w:firstLineChars="200" w:firstLine="640"/>
        <w:jc w:val="left"/>
        <w:rPr>
          <w:rFonts w:ascii="方正仿宋_GBK" w:eastAsia="方正仿宋_GBK"/>
          <w:color w:val="000000" w:themeColor="text1"/>
          <w:sz w:val="32"/>
          <w:szCs w:val="32"/>
        </w:rPr>
      </w:pPr>
    </w:p>
    <w:p w:rsidR="002F419B" w:rsidRDefault="00C0782B" w:rsidP="002F419B">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近日，中共中央印发《中国共产党机构编制工作条例</w:t>
      </w:r>
      <w:r w:rsidR="002F419B">
        <w:rPr>
          <w:rFonts w:ascii="方正仿宋_GBK" w:eastAsia="方正仿宋_GBK" w:hint="eastAsia"/>
          <w:sz w:val="32"/>
          <w:szCs w:val="32"/>
        </w:rPr>
        <w:t>》（以下简称《条例》）。中央编办负责人就有关问题接受了记者采访。</w:t>
      </w:r>
    </w:p>
    <w:p w:rsidR="002F419B" w:rsidRPr="002F419B" w:rsidRDefault="00C0782B" w:rsidP="002F419B">
      <w:pPr>
        <w:spacing w:line="600" w:lineRule="exact"/>
        <w:ind w:firstLineChars="200" w:firstLine="640"/>
        <w:rPr>
          <w:rFonts w:ascii="方正楷体_GBK" w:eastAsia="方正楷体_GBK"/>
          <w:sz w:val="32"/>
          <w:szCs w:val="32"/>
        </w:rPr>
      </w:pPr>
      <w:r w:rsidRPr="002F419B">
        <w:rPr>
          <w:rFonts w:ascii="方正楷体_GBK" w:eastAsia="方正楷体_GBK" w:hint="eastAsia"/>
          <w:sz w:val="32"/>
          <w:szCs w:val="32"/>
        </w:rPr>
        <w:t>问：请介绍一下为什么要出台《条例》，有何重要意义？</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答：机构编制工作在加强党和国家机构职能体系建设、深化机构改革、</w:t>
      </w:r>
      <w:proofErr w:type="gramStart"/>
      <w:r w:rsidRPr="002F419B">
        <w:rPr>
          <w:rFonts w:ascii="方正仿宋_GBK" w:eastAsia="方正仿宋_GBK" w:hint="eastAsia"/>
          <w:sz w:val="32"/>
          <w:szCs w:val="32"/>
        </w:rPr>
        <w:t>优化党</w:t>
      </w:r>
      <w:proofErr w:type="gramEnd"/>
      <w:r w:rsidRPr="002F419B">
        <w:rPr>
          <w:rFonts w:ascii="方正仿宋_GBK" w:eastAsia="方正仿宋_GBK" w:hint="eastAsia"/>
          <w:sz w:val="32"/>
          <w:szCs w:val="32"/>
        </w:rPr>
        <w:t>的执政资源配置方面发挥着至关重要的作用，对推进国家治理体系和治理能力现代化具有重大意义。以习近平</w:t>
      </w:r>
      <w:r w:rsidRPr="002F419B">
        <w:rPr>
          <w:rFonts w:ascii="方正仿宋_GBK" w:eastAsia="方正仿宋_GBK" w:hint="eastAsia"/>
          <w:sz w:val="32"/>
          <w:szCs w:val="32"/>
        </w:rPr>
        <w:lastRenderedPageBreak/>
        <w:t>同志为核心的党中央高度重视机构编制工作，对深化党和国家机构改革、加强机构编制管理、推进机构编制法定化作出重要部署。《中共中央关于深化党和国家机构改革的决定》和《中央党内法规制定工作第二个五年规划（</w:t>
      </w:r>
      <w:r w:rsidRPr="00430159">
        <w:rPr>
          <w:rFonts w:asciiTheme="minorEastAsia" w:eastAsiaTheme="minorEastAsia" w:hAnsiTheme="minorEastAsia" w:hint="eastAsia"/>
          <w:sz w:val="32"/>
          <w:szCs w:val="32"/>
        </w:rPr>
        <w:t>2018</w:t>
      </w:r>
      <w:r w:rsidRPr="002F419B">
        <w:rPr>
          <w:rFonts w:ascii="方正仿宋_GBK" w:eastAsia="方正仿宋_GBK" w:hint="eastAsia"/>
          <w:sz w:val="32"/>
          <w:szCs w:val="32"/>
        </w:rPr>
        <w:t>－</w:t>
      </w:r>
      <w:r w:rsidRPr="00430159">
        <w:rPr>
          <w:rFonts w:asciiTheme="minorEastAsia" w:eastAsiaTheme="minorEastAsia" w:hAnsiTheme="minorEastAsia" w:hint="eastAsia"/>
          <w:sz w:val="32"/>
          <w:szCs w:val="32"/>
        </w:rPr>
        <w:t>2022</w:t>
      </w:r>
      <w:r w:rsidRPr="002F419B">
        <w:rPr>
          <w:rFonts w:ascii="方正仿宋_GBK" w:eastAsia="方正仿宋_GBK" w:hint="eastAsia"/>
          <w:sz w:val="32"/>
          <w:szCs w:val="32"/>
        </w:rPr>
        <w:t>年）》明确提出制定中国共产党机构编制工作条例，作为贯彻落实党中央有关精神的重要举措。《条例》以习近平新时代中国特色社会主义思想为指导，着力于加强党对机构编制工作的集中统一领导，为党管机构编制</w:t>
      </w:r>
      <w:proofErr w:type="gramStart"/>
      <w:r w:rsidRPr="002F419B">
        <w:rPr>
          <w:rFonts w:ascii="方正仿宋_GBK" w:eastAsia="方正仿宋_GBK" w:hint="eastAsia"/>
          <w:sz w:val="32"/>
          <w:szCs w:val="32"/>
        </w:rPr>
        <w:t>作出</w:t>
      </w:r>
      <w:proofErr w:type="gramEnd"/>
      <w:r w:rsidRPr="002F419B">
        <w:rPr>
          <w:rFonts w:ascii="方正仿宋_GBK" w:eastAsia="方正仿宋_GBK" w:hint="eastAsia"/>
          <w:sz w:val="32"/>
          <w:szCs w:val="32"/>
        </w:rPr>
        <w:t>制度性安排，是统领机构编制领域各项法规制度的基础主干党内法规，是机构编制工作的基本遵循。《条例》的制定和实施，对于完善党和国家机构法规制度，推进机构编制法定化，提升机构编制工作服务党和国家事业大局的能力，提高党的领导水平和执政水平，具有十分重要的意义。</w:t>
      </w:r>
    </w:p>
    <w:p w:rsidR="00BA7306" w:rsidRPr="00BA7306" w:rsidRDefault="00C0782B" w:rsidP="00BA7306">
      <w:pPr>
        <w:spacing w:line="600" w:lineRule="exact"/>
        <w:ind w:firstLineChars="200" w:firstLine="640"/>
        <w:rPr>
          <w:rFonts w:ascii="方正楷体_GBK" w:eastAsia="方正楷体_GBK"/>
          <w:sz w:val="32"/>
          <w:szCs w:val="32"/>
        </w:rPr>
      </w:pPr>
      <w:r w:rsidRPr="00BA7306">
        <w:rPr>
          <w:rFonts w:ascii="方正楷体_GBK" w:eastAsia="方正楷体_GBK" w:hint="eastAsia"/>
          <w:sz w:val="32"/>
          <w:szCs w:val="32"/>
        </w:rPr>
        <w:t>问：请问《条例》有哪些特点？</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答：制定《条例》主要突出了以下</w:t>
      </w:r>
      <w:r w:rsidRPr="00430159">
        <w:rPr>
          <w:rFonts w:asciiTheme="minorEastAsia" w:eastAsiaTheme="minorEastAsia" w:hAnsiTheme="minorEastAsia" w:hint="eastAsia"/>
          <w:sz w:val="32"/>
          <w:szCs w:val="32"/>
        </w:rPr>
        <w:t>3</w:t>
      </w:r>
      <w:r w:rsidRPr="002F419B">
        <w:rPr>
          <w:rFonts w:ascii="方正仿宋_GBK" w:eastAsia="方正仿宋_GBK" w:hint="eastAsia"/>
          <w:sz w:val="32"/>
          <w:szCs w:val="32"/>
        </w:rPr>
        <w:t>个特点：</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一是突出加强党对机构编制工作的集中统一领导这根主线。《条例》作为党内法规体系中党的领导板块一部重要法规，落实党的十九届三中全会关于调整优化中央编委领导体制的重大部署和对机构编制工作的各项要求，强调了坚持党对机构编制工作集中统一领导，围绕增强“四个意识”、坚定“四个自信”、做到“两个维护”，把加强党的领导贯彻到机构编制工作各方面和全过程。</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lastRenderedPageBreak/>
        <w:t>二是为机构编制制度体系立柱架梁，为机构编制工作提供基本遵循。现有的机构编制法律法规主要是规范政府机关机构编制管理的，而且侧重于实体内容。在党内法规中，尚无一部全方位系统规范党领导机构编制工作的专门法规。《条例》统领机构编制领域的法规制度，为机构编制工作提供一套基本规矩，同时把这次党和国家机构改革中一些行之有效、带有规律性和长期适用性的成果固定下来。</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三是侧重于程序性规定，注重与现有党内法规、国家法律法规的衔接。《条例》是党的机构编制工作的基础主干党内法规，侧重于明确党对机构编制工作的方针政策和基本要求，明确党中央对各级党委（党组）、编委在机构编制工作中的领导关系，明确机构编制工作最基本的程序和要求，规范各级党委（党组）机构编制工作行为。同时，《条例》的程序性规定与现有党内法规和有关国家法律法规涉及机构编制的具体规定也是相辅相成、有机衔接的。</w:t>
      </w:r>
    </w:p>
    <w:p w:rsidR="00BA7306" w:rsidRPr="00BA7306" w:rsidRDefault="00C0782B" w:rsidP="00BA7306">
      <w:pPr>
        <w:spacing w:line="600" w:lineRule="exact"/>
        <w:ind w:firstLineChars="200" w:firstLine="640"/>
        <w:rPr>
          <w:rFonts w:ascii="方正楷体_GBK" w:eastAsia="方正楷体_GBK"/>
          <w:sz w:val="32"/>
          <w:szCs w:val="32"/>
        </w:rPr>
      </w:pPr>
      <w:r w:rsidRPr="00BA7306">
        <w:rPr>
          <w:rFonts w:ascii="方正楷体_GBK" w:eastAsia="方正楷体_GBK" w:hint="eastAsia"/>
          <w:sz w:val="32"/>
          <w:szCs w:val="32"/>
        </w:rPr>
        <w:t>问：请问《条例》都有哪些主要内容？</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答：《条例》共</w:t>
      </w:r>
      <w:r w:rsidRPr="00430159">
        <w:rPr>
          <w:rFonts w:asciiTheme="minorEastAsia" w:eastAsiaTheme="minorEastAsia" w:hAnsiTheme="minorEastAsia" w:hint="eastAsia"/>
          <w:sz w:val="32"/>
          <w:szCs w:val="32"/>
        </w:rPr>
        <w:t>8</w:t>
      </w:r>
      <w:r w:rsidRPr="002F419B">
        <w:rPr>
          <w:rFonts w:ascii="方正仿宋_GBK" w:eastAsia="方正仿宋_GBK" w:hint="eastAsia"/>
          <w:sz w:val="32"/>
          <w:szCs w:val="32"/>
        </w:rPr>
        <w:t>章，共</w:t>
      </w:r>
      <w:r w:rsidRPr="00430159">
        <w:rPr>
          <w:rFonts w:asciiTheme="minorEastAsia" w:eastAsiaTheme="minorEastAsia" w:hAnsiTheme="minorEastAsia" w:hint="eastAsia"/>
          <w:sz w:val="32"/>
          <w:szCs w:val="32"/>
        </w:rPr>
        <w:t>33</w:t>
      </w:r>
      <w:r w:rsidRPr="002F419B">
        <w:rPr>
          <w:rFonts w:ascii="方正仿宋_GBK" w:eastAsia="方正仿宋_GBK" w:hint="eastAsia"/>
          <w:sz w:val="32"/>
          <w:szCs w:val="32"/>
        </w:rPr>
        <w:t>条。第一章“总则”明确制定目的、指导思想、基本原则、适用范围等。第二章“领导体制”明确党中央对机构编制工作实施集中统一领导的主体及职责，规定了各地区各部门党委（党组）的主体责任等。第三章至第七章规定了机构编制工作的基本程序，对机构编制事项的动议、论证、</w:t>
      </w:r>
      <w:r w:rsidRPr="002F419B">
        <w:rPr>
          <w:rFonts w:ascii="方正仿宋_GBK" w:eastAsia="方正仿宋_GBK" w:hint="eastAsia"/>
          <w:sz w:val="32"/>
          <w:szCs w:val="32"/>
        </w:rPr>
        <w:lastRenderedPageBreak/>
        <w:t>审议决定、组织实施、监督问责等</w:t>
      </w:r>
      <w:proofErr w:type="gramStart"/>
      <w:r w:rsidRPr="002F419B">
        <w:rPr>
          <w:rFonts w:ascii="方正仿宋_GBK" w:eastAsia="方正仿宋_GBK" w:hint="eastAsia"/>
          <w:sz w:val="32"/>
          <w:szCs w:val="32"/>
        </w:rPr>
        <w:t>作出</w:t>
      </w:r>
      <w:proofErr w:type="gramEnd"/>
      <w:r w:rsidRPr="002F419B">
        <w:rPr>
          <w:rFonts w:ascii="方正仿宋_GBK" w:eastAsia="方正仿宋_GBK" w:hint="eastAsia"/>
          <w:sz w:val="32"/>
          <w:szCs w:val="32"/>
        </w:rPr>
        <w:t>规定。第八章“附则”对解释、实施等作了规定。</w:t>
      </w:r>
    </w:p>
    <w:p w:rsidR="00BA7306" w:rsidRPr="00BA7306" w:rsidRDefault="00C0782B" w:rsidP="00BA7306">
      <w:pPr>
        <w:spacing w:line="600" w:lineRule="exact"/>
        <w:ind w:firstLineChars="200" w:firstLine="640"/>
        <w:rPr>
          <w:rFonts w:ascii="方正楷体_GBK" w:eastAsia="方正楷体_GBK"/>
          <w:sz w:val="32"/>
          <w:szCs w:val="32"/>
        </w:rPr>
      </w:pPr>
      <w:r w:rsidRPr="00BA7306">
        <w:rPr>
          <w:rFonts w:ascii="方正楷体_GBK" w:eastAsia="方正楷体_GBK" w:hint="eastAsia"/>
          <w:sz w:val="32"/>
          <w:szCs w:val="32"/>
        </w:rPr>
        <w:t>问：请问《条例》确定了机构编制工作的哪些基本原则？</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答：根据习近平总书记党的十八大以来关于机构编制工作的重要指示和在党的十九届三中全会上的重要讲话精神，《条例》确定了机构编制工作必须遵循的</w:t>
      </w:r>
      <w:r w:rsidRPr="00430159">
        <w:rPr>
          <w:rFonts w:asciiTheme="minorEastAsia" w:eastAsiaTheme="minorEastAsia" w:hAnsiTheme="minorEastAsia" w:hint="eastAsia"/>
          <w:sz w:val="32"/>
          <w:szCs w:val="32"/>
        </w:rPr>
        <w:t>4</w:t>
      </w:r>
      <w:r w:rsidRPr="002F419B">
        <w:rPr>
          <w:rFonts w:ascii="方正仿宋_GBK" w:eastAsia="方正仿宋_GBK" w:hint="eastAsia"/>
          <w:sz w:val="32"/>
          <w:szCs w:val="32"/>
        </w:rPr>
        <w:t>项基本原则：</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一是坚持党管机构编制。坚持党对机构编制工作的集中统一领导，把加强党的领导贯彻到机构编制工作的各方面和全过程，完善保证党的领导各项制度安排，确保党始终总揽全局、协调各方。</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二是坚持优化协同高效。优化就是科学合理、权责一致，协同就是有统有分、有主有次，高效就是履职到位、流程通畅。这既是深化党和国家机构改革的重要原则，也是机构编制工作的基本原则。</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三是坚持机构编制刚性约束。既要贯彻编制就是法制的要求，机构编制一经确定必须严格执行，又要用法治思维、法治方式维护机构编制的严肃性、权威性，切实把机构编制工作纳入法治化轨道，还要加快完善机构编制党内法规和国家法律法规并有效实施。</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四是坚持机构编制瘦身与健身相结合。适应经济社会发展变化和财政保障能力，管住管好用活机构编制，不断提升机构编制</w:t>
      </w:r>
      <w:r w:rsidRPr="002F419B">
        <w:rPr>
          <w:rFonts w:ascii="方正仿宋_GBK" w:eastAsia="方正仿宋_GBK" w:hint="eastAsia"/>
          <w:sz w:val="32"/>
          <w:szCs w:val="32"/>
        </w:rPr>
        <w:lastRenderedPageBreak/>
        <w:t>资源使用效益，保障党和国家事业发展，更好满足人民日益增长的美好生活需要。</w:t>
      </w:r>
    </w:p>
    <w:p w:rsidR="00BA7306" w:rsidRPr="00BA7306" w:rsidRDefault="00C0782B" w:rsidP="00BA7306">
      <w:pPr>
        <w:spacing w:line="600" w:lineRule="exact"/>
        <w:ind w:firstLineChars="200" w:firstLine="640"/>
        <w:rPr>
          <w:rFonts w:ascii="方正楷体_GBK" w:eastAsia="方正楷体_GBK"/>
          <w:sz w:val="32"/>
          <w:szCs w:val="32"/>
        </w:rPr>
      </w:pPr>
      <w:r w:rsidRPr="00BA7306">
        <w:rPr>
          <w:rFonts w:ascii="方正楷体_GBK" w:eastAsia="方正楷体_GBK" w:hint="eastAsia"/>
          <w:sz w:val="32"/>
          <w:szCs w:val="32"/>
        </w:rPr>
        <w:t>问：请问《条例》对哪些机构编制工作环节作了规定？</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答：《条例》第三至六章对动议、论证、审议决定、组织实施四个机构编制工作的关键环节进行规范，规定了每个环节的基本权限、程序和要求。第七章对监督问</w:t>
      </w:r>
      <w:proofErr w:type="gramStart"/>
      <w:r w:rsidRPr="002F419B">
        <w:rPr>
          <w:rFonts w:ascii="方正仿宋_GBK" w:eastAsia="方正仿宋_GBK" w:hint="eastAsia"/>
          <w:sz w:val="32"/>
          <w:szCs w:val="32"/>
        </w:rPr>
        <w:t>责有关</w:t>
      </w:r>
      <w:proofErr w:type="gramEnd"/>
      <w:r w:rsidRPr="002F419B">
        <w:rPr>
          <w:rFonts w:ascii="方正仿宋_GBK" w:eastAsia="方正仿宋_GBK" w:hint="eastAsia"/>
          <w:sz w:val="32"/>
          <w:szCs w:val="32"/>
        </w:rPr>
        <w:t>问题作了规定。</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关于动议，《条例》规定机构编制工作动议应当根据机构编制管理权限提出，涉及党和国家机构改革、重大体制机制和职责调整由党中央启动，明确了地方各级党委、各部门党组（党委）等的动议权限，对动议的研究论证和讨论决定提出了原则要求。</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关于论证，《条例》分别对机构改革、重大体制机制和职责调整，对机构设置和职能配置，对编制和领导职数配备等不同类型机构编制事项，提出了不同的论证要求，同时对各级机构编制委员会办公室论证时听取意见、调查研究、合法合</w:t>
      </w:r>
      <w:proofErr w:type="gramStart"/>
      <w:r w:rsidRPr="002F419B">
        <w:rPr>
          <w:rFonts w:ascii="方正仿宋_GBK" w:eastAsia="方正仿宋_GBK" w:hint="eastAsia"/>
          <w:sz w:val="32"/>
          <w:szCs w:val="32"/>
        </w:rPr>
        <w:t>规</w:t>
      </w:r>
      <w:proofErr w:type="gramEnd"/>
      <w:r w:rsidRPr="002F419B">
        <w:rPr>
          <w:rFonts w:ascii="方正仿宋_GBK" w:eastAsia="方正仿宋_GBK" w:hint="eastAsia"/>
          <w:sz w:val="32"/>
          <w:szCs w:val="32"/>
        </w:rPr>
        <w:t>性审查，作了规定。</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关于审议决定，《条例》明确了不同类型机构编制事项的审批权限，规定了党委（党组）和机构编制委员会研究机构编制事项时的程序要求和审议内容。</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关于组织实施，《条例》提出了组织实施要求，对“三定”规定的制定和修改作了原则规定，要求建立机构编制报告制度、部门职责分工协调机制、编制统筹和动态调整机制、编制管理实</w:t>
      </w:r>
      <w:r w:rsidRPr="002F419B">
        <w:rPr>
          <w:rFonts w:ascii="方正仿宋_GBK" w:eastAsia="方正仿宋_GBK" w:hint="eastAsia"/>
          <w:sz w:val="32"/>
          <w:szCs w:val="32"/>
        </w:rPr>
        <w:lastRenderedPageBreak/>
        <w:t>名制、机构编制管理同组织人事、财政预算管理共享信息平台等。</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关于监督问责，《条例》规定了各地区各部门党委（党组）、各级编委及其办公室、有关部门在机构编制监督方面的责任权限，机构编制工作应遵守的纪律，对违纪违法行为的处理和问</w:t>
      </w:r>
      <w:proofErr w:type="gramStart"/>
      <w:r w:rsidRPr="002F419B">
        <w:rPr>
          <w:rFonts w:ascii="方正仿宋_GBK" w:eastAsia="方正仿宋_GBK" w:hint="eastAsia"/>
          <w:sz w:val="32"/>
          <w:szCs w:val="32"/>
        </w:rPr>
        <w:t>责措施</w:t>
      </w:r>
      <w:proofErr w:type="gramEnd"/>
      <w:r w:rsidRPr="002F419B">
        <w:rPr>
          <w:rFonts w:ascii="方正仿宋_GBK" w:eastAsia="方正仿宋_GBK" w:hint="eastAsia"/>
          <w:sz w:val="32"/>
          <w:szCs w:val="32"/>
        </w:rPr>
        <w:t>等，强化各级党委（党组）的领导责任。</w:t>
      </w:r>
    </w:p>
    <w:p w:rsidR="00BA7306" w:rsidRPr="00BA7306" w:rsidRDefault="00C0782B" w:rsidP="00BA7306">
      <w:pPr>
        <w:spacing w:line="600" w:lineRule="exact"/>
        <w:ind w:firstLineChars="200" w:firstLine="640"/>
        <w:rPr>
          <w:rFonts w:ascii="方正楷体_GBK" w:eastAsia="方正楷体_GBK"/>
          <w:sz w:val="32"/>
          <w:szCs w:val="32"/>
        </w:rPr>
      </w:pPr>
      <w:r w:rsidRPr="00BA7306">
        <w:rPr>
          <w:rFonts w:ascii="方正楷体_GBK" w:eastAsia="方正楷体_GBK" w:hint="eastAsia"/>
          <w:sz w:val="32"/>
          <w:szCs w:val="32"/>
        </w:rPr>
        <w:t>问：如何抓好《条例》的贯彻落实？</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答：一分部署，九分落实。《条例》印发后，关键是要认真贯彻和严格执行，把各项规定落实到位，让制度落地生根。根据党中央要求，要着力抓好以下</w:t>
      </w:r>
      <w:r w:rsidRPr="00430159">
        <w:rPr>
          <w:rFonts w:asciiTheme="minorEastAsia" w:eastAsiaTheme="minorEastAsia" w:hAnsiTheme="minorEastAsia" w:hint="eastAsia"/>
          <w:sz w:val="32"/>
          <w:szCs w:val="32"/>
        </w:rPr>
        <w:t>3</w:t>
      </w:r>
      <w:r w:rsidRPr="002F419B">
        <w:rPr>
          <w:rFonts w:ascii="方正仿宋_GBK" w:eastAsia="方正仿宋_GBK" w:hint="eastAsia"/>
          <w:sz w:val="32"/>
          <w:szCs w:val="32"/>
        </w:rPr>
        <w:t>个方面：</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一是大力学习宣传。各级党委（党组）要把学习宣传条例作为一项重要工作，摆上重要议事日程，通过举办研讨班、培训班等形式，组织各级领导干部认真学习《条例》，准确掌握《条例》内容，深刻领会《条例》精神。把《条例》纳入党委（党组）理论学习中心组学习内容和党校（行政学院）课程，不断提高各级领导班子运用《条例》做好机构编制工作的能力和水平。</w:t>
      </w:r>
    </w:p>
    <w:p w:rsidR="00BA7306" w:rsidRDefault="00C0782B" w:rsidP="00BA7306">
      <w:pPr>
        <w:spacing w:line="600" w:lineRule="exact"/>
        <w:ind w:firstLineChars="200" w:firstLine="640"/>
        <w:rPr>
          <w:rFonts w:ascii="方正仿宋_GBK" w:eastAsia="方正仿宋_GBK"/>
          <w:sz w:val="32"/>
          <w:szCs w:val="32"/>
        </w:rPr>
      </w:pPr>
      <w:r w:rsidRPr="002F419B">
        <w:rPr>
          <w:rFonts w:ascii="方正仿宋_GBK" w:eastAsia="方正仿宋_GBK" w:hint="eastAsia"/>
          <w:sz w:val="32"/>
          <w:szCs w:val="32"/>
        </w:rPr>
        <w:t>二是强化督查落实。各级党委（党组）要用《条例》统一思想认识，严格按照《条例》的规定开展机构编制工作。要加强对《条例》贯彻执行情况的监督检查，及时发现和纠正机构编制工作中的违纪违法行为，进一步提升制度的权威性和执行力。各地区各部门在执行《条例》中的重要情况和建议，要及时报告。</w:t>
      </w:r>
    </w:p>
    <w:p w:rsidR="00B455DA" w:rsidRPr="00BA7306" w:rsidRDefault="00C0782B" w:rsidP="00BA7306">
      <w:pPr>
        <w:spacing w:line="600" w:lineRule="exact"/>
        <w:ind w:firstLineChars="200" w:firstLine="640"/>
        <w:rPr>
          <w:rFonts w:ascii="方正楷体_GBK" w:eastAsia="方正楷体_GBK"/>
          <w:sz w:val="32"/>
          <w:szCs w:val="32"/>
        </w:rPr>
      </w:pPr>
      <w:r w:rsidRPr="002F419B">
        <w:rPr>
          <w:rFonts w:ascii="方正仿宋_GBK" w:eastAsia="方正仿宋_GBK" w:hint="eastAsia"/>
          <w:sz w:val="32"/>
          <w:szCs w:val="32"/>
        </w:rPr>
        <w:t>三是完善配套制度。围绕“三定”规定的制定和修改、机构</w:t>
      </w:r>
      <w:r w:rsidRPr="002F419B">
        <w:rPr>
          <w:rFonts w:ascii="方正仿宋_GBK" w:eastAsia="方正仿宋_GBK" w:hint="eastAsia"/>
          <w:sz w:val="32"/>
          <w:szCs w:val="32"/>
        </w:rPr>
        <w:lastRenderedPageBreak/>
        <w:t>编制事项审核、领导职数、监督检查等问题，结合贯彻执行《条例》，抓紧完善配套制度。原有规定与《条例》精神不相符的，要尽快修改；《条例》已有原则规定的，要进一步研究细化具体的措施和办法，使之更具操作性和实效性。</w:t>
      </w:r>
      <w:r w:rsidR="00B455DA" w:rsidRPr="00BA7306">
        <w:rPr>
          <w:rFonts w:ascii="方正楷体_GBK" w:eastAsia="方正楷体_GBK" w:hint="eastAsia"/>
          <w:sz w:val="32"/>
          <w:szCs w:val="32"/>
        </w:rPr>
        <w:t>（来源：</w:t>
      </w:r>
      <w:r w:rsidR="00BA7306" w:rsidRPr="00BA7306">
        <w:rPr>
          <w:rFonts w:ascii="方正楷体_GBK" w:eastAsia="方正楷体_GBK" w:hint="eastAsia"/>
          <w:sz w:val="32"/>
          <w:szCs w:val="32"/>
        </w:rPr>
        <w:t>新华社</w:t>
      </w:r>
      <w:r w:rsidR="00B455DA" w:rsidRPr="00BA7306">
        <w:rPr>
          <w:rFonts w:ascii="方正楷体_GBK" w:eastAsia="方正楷体_GBK" w:hint="eastAsia"/>
          <w:sz w:val="32"/>
          <w:szCs w:val="32"/>
        </w:rPr>
        <w:t>）</w:t>
      </w:r>
    </w:p>
    <w:p w:rsidR="00106AFC" w:rsidRPr="00712B5A" w:rsidRDefault="00106AFC" w:rsidP="009D1534">
      <w:pPr>
        <w:spacing w:line="600" w:lineRule="exact"/>
        <w:ind w:firstLineChars="200" w:firstLine="640"/>
        <w:rPr>
          <w:rFonts w:ascii="方正楷体_GBK" w:eastAsia="方正楷体_GBK"/>
          <w:color w:val="000000" w:themeColor="text1"/>
          <w:sz w:val="32"/>
          <w:szCs w:val="32"/>
        </w:rPr>
      </w:pPr>
    </w:p>
    <w:p w:rsidR="0029133C" w:rsidRPr="00712B5A" w:rsidRDefault="0029133C" w:rsidP="009D1534">
      <w:pPr>
        <w:spacing w:line="600" w:lineRule="exact"/>
        <w:ind w:firstLineChars="200" w:firstLine="640"/>
        <w:rPr>
          <w:rFonts w:ascii="方正楷体_GBK" w:eastAsia="方正楷体_GBK"/>
          <w:color w:val="000000" w:themeColor="text1"/>
          <w:sz w:val="32"/>
          <w:szCs w:val="32"/>
        </w:rPr>
      </w:pPr>
    </w:p>
    <w:p w:rsidR="0029133C" w:rsidRPr="00712B5A" w:rsidRDefault="0029133C" w:rsidP="009D1534">
      <w:pPr>
        <w:spacing w:line="600" w:lineRule="exact"/>
        <w:ind w:firstLineChars="200" w:firstLine="640"/>
        <w:rPr>
          <w:rFonts w:ascii="方正楷体_GBK" w:eastAsia="方正楷体_GBK"/>
          <w:color w:val="000000" w:themeColor="text1"/>
          <w:sz w:val="32"/>
          <w:szCs w:val="32"/>
        </w:rPr>
      </w:pPr>
    </w:p>
    <w:p w:rsidR="0029133C" w:rsidRPr="00712B5A" w:rsidRDefault="0029133C" w:rsidP="009D1534">
      <w:pPr>
        <w:spacing w:line="600" w:lineRule="exact"/>
        <w:ind w:firstLineChars="200" w:firstLine="640"/>
        <w:rPr>
          <w:rFonts w:ascii="方正楷体_GBK" w:eastAsia="方正楷体_GBK"/>
          <w:color w:val="000000" w:themeColor="text1"/>
          <w:sz w:val="32"/>
          <w:szCs w:val="32"/>
        </w:rPr>
      </w:pPr>
    </w:p>
    <w:p w:rsidR="0029133C" w:rsidRPr="00712B5A" w:rsidRDefault="0029133C" w:rsidP="009D1534">
      <w:pPr>
        <w:spacing w:line="600" w:lineRule="exact"/>
        <w:ind w:firstLineChars="200" w:firstLine="640"/>
        <w:rPr>
          <w:rFonts w:ascii="方正楷体_GBK" w:eastAsia="方正楷体_GBK"/>
          <w:color w:val="000000" w:themeColor="text1"/>
          <w:sz w:val="32"/>
          <w:szCs w:val="32"/>
        </w:rPr>
      </w:pPr>
    </w:p>
    <w:p w:rsidR="0029133C" w:rsidRPr="00712B5A" w:rsidRDefault="0029133C" w:rsidP="009D1534">
      <w:pPr>
        <w:spacing w:line="600" w:lineRule="exact"/>
        <w:ind w:firstLineChars="200" w:firstLine="640"/>
        <w:rPr>
          <w:rFonts w:ascii="方正楷体_GBK" w:eastAsia="方正楷体_GBK"/>
          <w:color w:val="000000" w:themeColor="text1"/>
          <w:sz w:val="32"/>
          <w:szCs w:val="32"/>
        </w:rPr>
      </w:pPr>
    </w:p>
    <w:p w:rsidR="0029133C" w:rsidRPr="00712B5A" w:rsidRDefault="0029133C" w:rsidP="009D1534">
      <w:pPr>
        <w:spacing w:line="600" w:lineRule="exact"/>
        <w:ind w:firstLineChars="200" w:firstLine="640"/>
        <w:rPr>
          <w:rFonts w:ascii="方正楷体_GBK" w:eastAsia="方正楷体_GBK"/>
          <w:color w:val="000000" w:themeColor="text1"/>
          <w:sz w:val="32"/>
          <w:szCs w:val="32"/>
        </w:rPr>
      </w:pPr>
    </w:p>
    <w:p w:rsidR="0029133C" w:rsidRPr="00712B5A" w:rsidRDefault="0029133C" w:rsidP="009D1534">
      <w:pPr>
        <w:spacing w:line="600" w:lineRule="exact"/>
        <w:ind w:firstLineChars="200" w:firstLine="640"/>
        <w:rPr>
          <w:rFonts w:ascii="方正楷体_GBK" w:eastAsia="方正楷体_GBK"/>
          <w:color w:val="000000" w:themeColor="text1"/>
          <w:sz w:val="32"/>
          <w:szCs w:val="32"/>
        </w:rPr>
      </w:pPr>
    </w:p>
    <w:p w:rsidR="0029133C" w:rsidRPr="00712B5A" w:rsidRDefault="0029133C" w:rsidP="009D1534">
      <w:pPr>
        <w:spacing w:line="600" w:lineRule="exact"/>
        <w:ind w:firstLineChars="200" w:firstLine="640"/>
        <w:rPr>
          <w:rFonts w:ascii="方正楷体_GBK" w:eastAsia="方正楷体_GBK"/>
          <w:color w:val="000000" w:themeColor="text1"/>
          <w:sz w:val="32"/>
          <w:szCs w:val="32"/>
        </w:rPr>
      </w:pPr>
    </w:p>
    <w:p w:rsidR="0029133C" w:rsidRPr="00712B5A" w:rsidRDefault="0029133C" w:rsidP="009D1534">
      <w:pPr>
        <w:spacing w:line="600" w:lineRule="exact"/>
        <w:ind w:firstLineChars="200" w:firstLine="640"/>
        <w:rPr>
          <w:rFonts w:ascii="方正楷体_GBK" w:eastAsia="方正楷体_GBK"/>
          <w:color w:val="000000" w:themeColor="text1"/>
          <w:sz w:val="32"/>
          <w:szCs w:val="32"/>
        </w:rPr>
      </w:pPr>
    </w:p>
    <w:p w:rsidR="0067795F" w:rsidRDefault="0067795F" w:rsidP="009D1534">
      <w:pPr>
        <w:spacing w:line="600" w:lineRule="exact"/>
        <w:ind w:firstLineChars="200" w:firstLine="640"/>
        <w:rPr>
          <w:rFonts w:ascii="方正楷体_GBK" w:eastAsia="方正楷体_GBK"/>
          <w:color w:val="000000" w:themeColor="text1"/>
          <w:sz w:val="32"/>
          <w:szCs w:val="32"/>
        </w:rPr>
      </w:pPr>
    </w:p>
    <w:p w:rsidR="00B90618" w:rsidRPr="00712B5A" w:rsidRDefault="00B90618" w:rsidP="009D1534">
      <w:pPr>
        <w:spacing w:line="600" w:lineRule="exact"/>
        <w:ind w:firstLineChars="200" w:firstLine="640"/>
        <w:rPr>
          <w:rFonts w:ascii="方正楷体_GBK" w:eastAsia="方正楷体_GBK"/>
          <w:color w:val="000000" w:themeColor="text1"/>
          <w:sz w:val="32"/>
          <w:szCs w:val="32"/>
        </w:rPr>
      </w:pPr>
    </w:p>
    <w:p w:rsidR="002B7F60" w:rsidRPr="00712B5A" w:rsidRDefault="002B7F60" w:rsidP="009D1534">
      <w:pPr>
        <w:spacing w:line="600" w:lineRule="exact"/>
        <w:ind w:firstLineChars="200" w:firstLine="640"/>
        <w:rPr>
          <w:rFonts w:ascii="方正楷体_GBK" w:eastAsia="方正楷体_GBK"/>
          <w:color w:val="000000" w:themeColor="text1"/>
          <w:sz w:val="32"/>
          <w:szCs w:val="32"/>
        </w:rPr>
      </w:pPr>
    </w:p>
    <w:tbl>
      <w:tblPr>
        <w:tblW w:w="9060"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712B5A" w:rsidRPr="00712B5A">
        <w:tc>
          <w:tcPr>
            <w:tcW w:w="9060" w:type="dxa"/>
          </w:tcPr>
          <w:p w:rsidR="00464F50" w:rsidRPr="00712B5A" w:rsidRDefault="00464F50">
            <w:pPr>
              <w:spacing w:line="600" w:lineRule="exact"/>
              <w:rPr>
                <w:rFonts w:eastAsia="方正仿宋_GBK"/>
                <w:color w:val="000000" w:themeColor="text1"/>
                <w:sz w:val="32"/>
                <w:szCs w:val="32"/>
              </w:rPr>
            </w:pPr>
          </w:p>
        </w:tc>
      </w:tr>
      <w:tr w:rsidR="00712B5A" w:rsidRPr="00712B5A">
        <w:tc>
          <w:tcPr>
            <w:tcW w:w="9060" w:type="dxa"/>
          </w:tcPr>
          <w:p w:rsidR="00DB6EAB" w:rsidRPr="00712B5A" w:rsidRDefault="00DB6EAB" w:rsidP="00197F5B">
            <w:pPr>
              <w:spacing w:line="600" w:lineRule="exact"/>
              <w:ind w:firstLineChars="100" w:firstLine="320"/>
              <w:rPr>
                <w:rFonts w:eastAsia="方正仿宋_GBK"/>
                <w:color w:val="000000" w:themeColor="text1"/>
                <w:sz w:val="32"/>
                <w:szCs w:val="32"/>
              </w:rPr>
            </w:pPr>
            <w:r w:rsidRPr="00712B5A">
              <w:rPr>
                <w:rFonts w:eastAsia="方正仿宋_GBK" w:hint="eastAsia"/>
                <w:color w:val="000000" w:themeColor="text1"/>
                <w:sz w:val="32"/>
                <w:szCs w:val="32"/>
              </w:rPr>
              <w:t>发：县（市、区）</w:t>
            </w:r>
            <w:r w:rsidR="00810BB6" w:rsidRPr="00712B5A">
              <w:rPr>
                <w:rFonts w:eastAsia="方正仿宋_GBK" w:hint="eastAsia"/>
                <w:color w:val="000000" w:themeColor="text1"/>
                <w:sz w:val="32"/>
                <w:szCs w:val="32"/>
              </w:rPr>
              <w:t>委</w:t>
            </w:r>
            <w:r w:rsidRPr="00712B5A">
              <w:rPr>
                <w:rFonts w:eastAsia="方正仿宋_GBK" w:hint="eastAsia"/>
                <w:color w:val="000000" w:themeColor="text1"/>
                <w:sz w:val="32"/>
                <w:szCs w:val="32"/>
              </w:rPr>
              <w:t>编委成员、编办，市</w:t>
            </w:r>
            <w:r w:rsidR="00F547F1" w:rsidRPr="00712B5A">
              <w:rPr>
                <w:rFonts w:eastAsia="方正仿宋_GBK" w:hint="eastAsia"/>
                <w:color w:val="000000" w:themeColor="text1"/>
                <w:sz w:val="32"/>
                <w:szCs w:val="32"/>
              </w:rPr>
              <w:t>委</w:t>
            </w:r>
            <w:r w:rsidRPr="00712B5A">
              <w:rPr>
                <w:rFonts w:eastAsia="方正仿宋_GBK" w:hint="eastAsia"/>
                <w:color w:val="000000" w:themeColor="text1"/>
                <w:sz w:val="32"/>
                <w:szCs w:val="32"/>
              </w:rPr>
              <w:t>编办各科室（单位）。</w:t>
            </w:r>
          </w:p>
        </w:tc>
      </w:tr>
      <w:tr w:rsidR="00712B5A" w:rsidRPr="00712B5A">
        <w:tc>
          <w:tcPr>
            <w:tcW w:w="9060" w:type="dxa"/>
          </w:tcPr>
          <w:p w:rsidR="00DB6EAB" w:rsidRPr="00712B5A" w:rsidRDefault="00F547F1" w:rsidP="00F547F1">
            <w:pPr>
              <w:spacing w:line="600" w:lineRule="exact"/>
              <w:ind w:firstLineChars="100" w:firstLine="320"/>
              <w:rPr>
                <w:rFonts w:eastAsia="方正仿宋_GBK"/>
                <w:color w:val="000000" w:themeColor="text1"/>
                <w:sz w:val="32"/>
                <w:szCs w:val="32"/>
              </w:rPr>
            </w:pPr>
            <w:r w:rsidRPr="00712B5A">
              <w:rPr>
                <w:rFonts w:eastAsia="方正仿宋_GBK" w:hint="eastAsia"/>
                <w:color w:val="000000" w:themeColor="text1"/>
                <w:sz w:val="32"/>
                <w:szCs w:val="32"/>
              </w:rPr>
              <w:t>中共</w:t>
            </w:r>
            <w:r w:rsidR="00DB6EAB" w:rsidRPr="00712B5A">
              <w:rPr>
                <w:rFonts w:eastAsia="方正仿宋_GBK" w:hint="eastAsia"/>
                <w:color w:val="000000" w:themeColor="text1"/>
                <w:sz w:val="32"/>
                <w:szCs w:val="32"/>
              </w:rPr>
              <w:t>济宁市</w:t>
            </w:r>
            <w:r w:rsidRPr="00712B5A">
              <w:rPr>
                <w:rFonts w:eastAsia="方正仿宋_GBK" w:hint="eastAsia"/>
                <w:color w:val="000000" w:themeColor="text1"/>
                <w:sz w:val="32"/>
                <w:szCs w:val="32"/>
              </w:rPr>
              <w:t>委</w:t>
            </w:r>
            <w:r w:rsidR="00DB6EAB" w:rsidRPr="00712B5A">
              <w:rPr>
                <w:rFonts w:eastAsia="方正仿宋_GBK" w:hint="eastAsia"/>
                <w:color w:val="000000" w:themeColor="text1"/>
                <w:sz w:val="32"/>
                <w:szCs w:val="32"/>
              </w:rPr>
              <w:t>机构编制委员会办公室</w:t>
            </w:r>
            <w:r w:rsidR="00675781" w:rsidRPr="00712B5A">
              <w:rPr>
                <w:rFonts w:eastAsia="方正仿宋_GBK"/>
                <w:color w:val="000000" w:themeColor="text1"/>
                <w:sz w:val="32"/>
                <w:szCs w:val="32"/>
              </w:rPr>
              <w:t xml:space="preserve"> </w:t>
            </w:r>
            <w:r w:rsidR="00675781" w:rsidRPr="00712B5A">
              <w:rPr>
                <w:rFonts w:eastAsia="方正仿宋_GBK" w:hint="eastAsia"/>
                <w:color w:val="000000" w:themeColor="text1"/>
                <w:sz w:val="32"/>
                <w:szCs w:val="32"/>
              </w:rPr>
              <w:t xml:space="preserve"> </w:t>
            </w:r>
            <w:r w:rsidR="003B627B" w:rsidRPr="00430159">
              <w:rPr>
                <w:rFonts w:asciiTheme="minorEastAsia" w:eastAsiaTheme="minorEastAsia" w:hAnsiTheme="minorEastAsia"/>
                <w:color w:val="000000" w:themeColor="text1"/>
                <w:sz w:val="32"/>
                <w:szCs w:val="32"/>
              </w:rPr>
              <w:t>201</w:t>
            </w:r>
            <w:r w:rsidR="003B627B" w:rsidRPr="00430159">
              <w:rPr>
                <w:rFonts w:asciiTheme="minorEastAsia" w:eastAsiaTheme="minorEastAsia" w:hAnsiTheme="minorEastAsia" w:hint="eastAsia"/>
                <w:color w:val="000000" w:themeColor="text1"/>
                <w:sz w:val="32"/>
                <w:szCs w:val="32"/>
              </w:rPr>
              <w:t>9</w:t>
            </w:r>
            <w:r w:rsidR="00DB6EAB" w:rsidRPr="00712B5A">
              <w:rPr>
                <w:rFonts w:eastAsia="方正仿宋_GBK" w:hint="eastAsia"/>
                <w:color w:val="000000" w:themeColor="text1"/>
                <w:sz w:val="32"/>
                <w:szCs w:val="32"/>
              </w:rPr>
              <w:t>年</w:t>
            </w:r>
            <w:r w:rsidR="0047595F" w:rsidRPr="00430159">
              <w:rPr>
                <w:rFonts w:asciiTheme="minorEastAsia" w:eastAsiaTheme="minorEastAsia" w:hAnsiTheme="minorEastAsia" w:hint="eastAsia"/>
                <w:color w:val="000000" w:themeColor="text1"/>
                <w:sz w:val="32"/>
                <w:szCs w:val="32"/>
              </w:rPr>
              <w:t>8</w:t>
            </w:r>
            <w:r w:rsidR="00DB6EAB" w:rsidRPr="00712B5A">
              <w:rPr>
                <w:rFonts w:eastAsia="方正仿宋_GBK" w:hint="eastAsia"/>
                <w:color w:val="000000" w:themeColor="text1"/>
                <w:sz w:val="32"/>
                <w:szCs w:val="32"/>
              </w:rPr>
              <w:t>月</w:t>
            </w:r>
            <w:r w:rsidR="0047595F" w:rsidRPr="00430159">
              <w:rPr>
                <w:rFonts w:asciiTheme="minorEastAsia" w:eastAsiaTheme="minorEastAsia" w:hAnsiTheme="minorEastAsia" w:hint="eastAsia"/>
                <w:color w:val="000000" w:themeColor="text1"/>
                <w:sz w:val="32"/>
                <w:szCs w:val="32"/>
              </w:rPr>
              <w:t>26</w:t>
            </w:r>
            <w:r w:rsidR="00DB6EAB" w:rsidRPr="00712B5A">
              <w:rPr>
                <w:rFonts w:eastAsia="方正仿宋_GBK" w:hint="eastAsia"/>
                <w:color w:val="000000" w:themeColor="text1"/>
                <w:sz w:val="32"/>
                <w:szCs w:val="32"/>
              </w:rPr>
              <w:t>日印发</w:t>
            </w:r>
          </w:p>
        </w:tc>
      </w:tr>
    </w:tbl>
    <w:p w:rsidR="00DB6EAB" w:rsidRPr="00712B5A" w:rsidRDefault="00DB6EAB" w:rsidP="00CC3500">
      <w:pPr>
        <w:spacing w:line="600" w:lineRule="exact"/>
        <w:ind w:firstLineChars="100" w:firstLine="320"/>
        <w:rPr>
          <w:rFonts w:ascii="宋体"/>
          <w:color w:val="000000" w:themeColor="text1"/>
          <w:sz w:val="32"/>
          <w:szCs w:val="32"/>
        </w:rPr>
      </w:pPr>
      <w:r w:rsidRPr="00712B5A">
        <w:rPr>
          <w:rFonts w:eastAsia="方正仿宋_GBK" w:hint="eastAsia"/>
          <w:color w:val="000000" w:themeColor="text1"/>
          <w:sz w:val="32"/>
          <w:szCs w:val="32"/>
        </w:rPr>
        <w:t>联系电话：</w:t>
      </w:r>
      <w:r w:rsidRPr="00430159">
        <w:rPr>
          <w:rFonts w:asciiTheme="minorEastAsia" w:eastAsiaTheme="minorEastAsia" w:hAnsiTheme="minorEastAsia"/>
          <w:color w:val="000000" w:themeColor="text1"/>
          <w:sz w:val="32"/>
          <w:szCs w:val="32"/>
        </w:rPr>
        <w:t>0537</w:t>
      </w:r>
      <w:r w:rsidRPr="00712B5A">
        <w:rPr>
          <w:rFonts w:eastAsia="方正仿宋_GBK"/>
          <w:color w:val="000000" w:themeColor="text1"/>
          <w:sz w:val="32"/>
          <w:szCs w:val="32"/>
        </w:rPr>
        <w:t>—</w:t>
      </w:r>
      <w:r w:rsidRPr="00430159">
        <w:rPr>
          <w:rFonts w:asciiTheme="minorEastAsia" w:eastAsiaTheme="minorEastAsia" w:hAnsiTheme="minorEastAsia"/>
          <w:color w:val="000000" w:themeColor="text1"/>
          <w:sz w:val="32"/>
          <w:szCs w:val="32"/>
        </w:rPr>
        <w:t>2967687</w:t>
      </w:r>
    </w:p>
    <w:sectPr w:rsidR="00DB6EAB" w:rsidRPr="00712B5A" w:rsidSect="00BE7FB3">
      <w:headerReference w:type="even" r:id="rId10"/>
      <w:headerReference w:type="default" r:id="rId11"/>
      <w:footerReference w:type="even" r:id="rId12"/>
      <w:footerReference w:type="default" r:id="rId13"/>
      <w:pgSz w:w="11907" w:h="16839"/>
      <w:pgMar w:top="2098" w:right="1531" w:bottom="1871" w:left="1531"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10" w:rsidRDefault="00BB1810">
      <w:r>
        <w:separator/>
      </w:r>
    </w:p>
  </w:endnote>
  <w:endnote w:type="continuationSeparator" w:id="0">
    <w:p w:rsidR="00BB1810" w:rsidRDefault="00BB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魏碑简体">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EF" w:rsidRDefault="002E10EF">
    <w:pPr>
      <w:pStyle w:val="a6"/>
      <w:rPr>
        <w:rFonts w:ascii="宋体"/>
        <w:b/>
        <w:sz w:val="28"/>
        <w:szCs w:val="28"/>
      </w:rPr>
    </w:pPr>
    <w:r>
      <w:rPr>
        <w:rFonts w:ascii="宋体" w:hAnsi="宋体"/>
        <w:b/>
        <w:sz w:val="28"/>
        <w:szCs w:val="28"/>
      </w:rPr>
      <w:t xml:space="preserve">— </w:t>
    </w: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sidR="00C667EA" w:rsidRPr="00C667EA">
      <w:rPr>
        <w:rFonts w:ascii="宋体" w:hAnsi="宋体"/>
        <w:b/>
        <w:noProof/>
        <w:sz w:val="28"/>
        <w:szCs w:val="28"/>
        <w:lang w:val="zh-CN"/>
      </w:rPr>
      <w:t>14</w:t>
    </w:r>
    <w:r>
      <w:rPr>
        <w:rFonts w:ascii="宋体" w:hAnsi="宋体"/>
        <w:b/>
        <w:sz w:val="28"/>
        <w:szCs w:val="28"/>
      </w:rPr>
      <w:fldChar w:fldCharType="end"/>
    </w:r>
    <w:r>
      <w:rPr>
        <w:rFonts w:ascii="宋体" w:hAnsi="宋体"/>
        <w:b/>
        <w:sz w:val="28"/>
        <w:szCs w:val="28"/>
      </w:rPr>
      <w:t xml:space="preserve"> —</w:t>
    </w:r>
    <w:r>
      <w:rPr>
        <w:rFonts w:ascii="宋体" w:hAnsi="宋体" w:hint="eastAsia"/>
        <w:b/>
        <w:sz w:val="28"/>
        <w:szCs w:val="28"/>
      </w:rPr>
      <w:t xml:space="preserve">　</w:t>
    </w:r>
  </w:p>
  <w:p w:rsidR="002E10EF" w:rsidRDefault="002E10E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EF" w:rsidRDefault="002E10EF">
    <w:pPr>
      <w:pStyle w:val="a6"/>
      <w:wordWrap w:val="0"/>
      <w:jc w:val="right"/>
      <w:rPr>
        <w:b/>
      </w:rPr>
    </w:pPr>
    <w:r>
      <w:rPr>
        <w:rFonts w:ascii="宋体" w:hAnsi="宋体"/>
        <w:b/>
        <w:sz w:val="28"/>
        <w:szCs w:val="28"/>
      </w:rPr>
      <w:t xml:space="preserve">— </w:t>
    </w: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sidR="00C667EA" w:rsidRPr="00C667EA">
      <w:rPr>
        <w:rFonts w:ascii="宋体" w:hAnsi="宋体"/>
        <w:b/>
        <w:noProof/>
        <w:sz w:val="28"/>
        <w:szCs w:val="28"/>
        <w:lang w:val="zh-CN"/>
      </w:rPr>
      <w:t>15</w:t>
    </w:r>
    <w:r>
      <w:rPr>
        <w:rFonts w:ascii="宋体" w:hAnsi="宋体"/>
        <w:b/>
        <w:sz w:val="28"/>
        <w:szCs w:val="28"/>
      </w:rPr>
      <w:fldChar w:fldCharType="end"/>
    </w:r>
    <w:r>
      <w:rPr>
        <w:rFonts w:ascii="宋体" w:hAnsi="宋体"/>
        <w:b/>
        <w:sz w:val="28"/>
        <w:szCs w:val="28"/>
      </w:rPr>
      <w:t xml:space="preserve"> —</w:t>
    </w:r>
    <w:r>
      <w:rPr>
        <w:rFonts w:ascii="宋体" w:hAnsi="宋体" w:hint="eastAsia"/>
        <w:b/>
        <w:sz w:val="28"/>
        <w:szCs w:val="28"/>
      </w:rPr>
      <w:t xml:space="preserve">　</w:t>
    </w:r>
  </w:p>
  <w:p w:rsidR="002E10EF" w:rsidRDefault="002E10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10" w:rsidRDefault="00BB1810">
      <w:r>
        <w:separator/>
      </w:r>
    </w:p>
  </w:footnote>
  <w:footnote w:type="continuationSeparator" w:id="0">
    <w:p w:rsidR="00BB1810" w:rsidRDefault="00BB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EF" w:rsidRDefault="002E10EF">
    <w:pPr>
      <w:pStyle w:val="a7"/>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EF" w:rsidRDefault="002E10EF">
    <w:pPr>
      <w:pStyle w:val="a7"/>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EF" w:rsidRDefault="002E10EF">
    <w:pPr>
      <w:pStyle w:val="a7"/>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E4C571"/>
    <w:multiLevelType w:val="singleLevel"/>
    <w:tmpl w:val="F7E4C571"/>
    <w:lvl w:ilvl="0">
      <w:start w:val="1"/>
      <w:numFmt w:val="chineseCounting"/>
      <w:suff w:val="nothing"/>
      <w:lvlText w:val="%1、"/>
      <w:lvlJc w:val="left"/>
      <w:rPr>
        <w:rFonts w:cs="Times New Roman" w:hint="eastAsia"/>
      </w:rPr>
    </w:lvl>
  </w:abstractNum>
  <w:abstractNum w:abstractNumId="1">
    <w:nsid w:val="38636603"/>
    <w:multiLevelType w:val="hybridMultilevel"/>
    <w:tmpl w:val="565ED1DC"/>
    <w:lvl w:ilvl="0" w:tplc="4240F66C">
      <w:start w:val="1"/>
      <w:numFmt w:val="japaneseCounting"/>
      <w:lvlText w:val="第%1，"/>
      <w:lvlJc w:val="left"/>
      <w:pPr>
        <w:tabs>
          <w:tab w:val="num" w:pos="2140"/>
        </w:tabs>
        <w:ind w:left="2140" w:hanging="150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E2"/>
    <w:rsid w:val="00000AF7"/>
    <w:rsid w:val="00004425"/>
    <w:rsid w:val="0000583E"/>
    <w:rsid w:val="00006CA3"/>
    <w:rsid w:val="00007344"/>
    <w:rsid w:val="00011E80"/>
    <w:rsid w:val="00013016"/>
    <w:rsid w:val="00013573"/>
    <w:rsid w:val="000139B1"/>
    <w:rsid w:val="00013D31"/>
    <w:rsid w:val="000158EB"/>
    <w:rsid w:val="00015A95"/>
    <w:rsid w:val="00017E6E"/>
    <w:rsid w:val="00020EBE"/>
    <w:rsid w:val="00021210"/>
    <w:rsid w:val="0002264D"/>
    <w:rsid w:val="000234B3"/>
    <w:rsid w:val="0002379E"/>
    <w:rsid w:val="0002395C"/>
    <w:rsid w:val="00024606"/>
    <w:rsid w:val="000260F7"/>
    <w:rsid w:val="00032984"/>
    <w:rsid w:val="0003358B"/>
    <w:rsid w:val="000343C4"/>
    <w:rsid w:val="00035358"/>
    <w:rsid w:val="00035D5D"/>
    <w:rsid w:val="00041C91"/>
    <w:rsid w:val="0004599E"/>
    <w:rsid w:val="00045B2A"/>
    <w:rsid w:val="00052348"/>
    <w:rsid w:val="00052701"/>
    <w:rsid w:val="00053378"/>
    <w:rsid w:val="00054C4F"/>
    <w:rsid w:val="00055508"/>
    <w:rsid w:val="0006008B"/>
    <w:rsid w:val="0006044D"/>
    <w:rsid w:val="00060BBB"/>
    <w:rsid w:val="000633BA"/>
    <w:rsid w:val="00063E5B"/>
    <w:rsid w:val="000646BC"/>
    <w:rsid w:val="00065838"/>
    <w:rsid w:val="00067904"/>
    <w:rsid w:val="00071643"/>
    <w:rsid w:val="000736CC"/>
    <w:rsid w:val="000737B7"/>
    <w:rsid w:val="00073AC0"/>
    <w:rsid w:val="0007415D"/>
    <w:rsid w:val="00074D0D"/>
    <w:rsid w:val="00075513"/>
    <w:rsid w:val="0007594F"/>
    <w:rsid w:val="00075CEC"/>
    <w:rsid w:val="0008446F"/>
    <w:rsid w:val="00084D01"/>
    <w:rsid w:val="0009129F"/>
    <w:rsid w:val="00092D85"/>
    <w:rsid w:val="00094A0B"/>
    <w:rsid w:val="00096045"/>
    <w:rsid w:val="00097CAF"/>
    <w:rsid w:val="000A18FE"/>
    <w:rsid w:val="000A3C49"/>
    <w:rsid w:val="000B103C"/>
    <w:rsid w:val="000B3E7F"/>
    <w:rsid w:val="000B4288"/>
    <w:rsid w:val="000B48E0"/>
    <w:rsid w:val="000B7183"/>
    <w:rsid w:val="000C1627"/>
    <w:rsid w:val="000C5613"/>
    <w:rsid w:val="000C7688"/>
    <w:rsid w:val="000D65F3"/>
    <w:rsid w:val="000D6E4D"/>
    <w:rsid w:val="000E6329"/>
    <w:rsid w:val="000F0A3B"/>
    <w:rsid w:val="000F1508"/>
    <w:rsid w:val="000F3EC9"/>
    <w:rsid w:val="000F4853"/>
    <w:rsid w:val="000F55C2"/>
    <w:rsid w:val="000F6284"/>
    <w:rsid w:val="000F64D0"/>
    <w:rsid w:val="000F722A"/>
    <w:rsid w:val="001015D0"/>
    <w:rsid w:val="00103B40"/>
    <w:rsid w:val="00104BEE"/>
    <w:rsid w:val="00106AFC"/>
    <w:rsid w:val="00110FD2"/>
    <w:rsid w:val="00111354"/>
    <w:rsid w:val="00114FC1"/>
    <w:rsid w:val="0011543A"/>
    <w:rsid w:val="00115C67"/>
    <w:rsid w:val="00116933"/>
    <w:rsid w:val="00116D4F"/>
    <w:rsid w:val="0011767C"/>
    <w:rsid w:val="00120077"/>
    <w:rsid w:val="001211A3"/>
    <w:rsid w:val="00121B44"/>
    <w:rsid w:val="001220FF"/>
    <w:rsid w:val="00131AEA"/>
    <w:rsid w:val="00132E25"/>
    <w:rsid w:val="0013569B"/>
    <w:rsid w:val="00135DD2"/>
    <w:rsid w:val="00136D9E"/>
    <w:rsid w:val="001375FB"/>
    <w:rsid w:val="001403F5"/>
    <w:rsid w:val="001407FD"/>
    <w:rsid w:val="001415EF"/>
    <w:rsid w:val="00143ACF"/>
    <w:rsid w:val="00145128"/>
    <w:rsid w:val="00145C7D"/>
    <w:rsid w:val="00147390"/>
    <w:rsid w:val="00150814"/>
    <w:rsid w:val="00151292"/>
    <w:rsid w:val="001523FB"/>
    <w:rsid w:val="00152EE7"/>
    <w:rsid w:val="001568C3"/>
    <w:rsid w:val="001576B1"/>
    <w:rsid w:val="00157E02"/>
    <w:rsid w:val="0016186A"/>
    <w:rsid w:val="00161C13"/>
    <w:rsid w:val="00167DAF"/>
    <w:rsid w:val="00170479"/>
    <w:rsid w:val="00173489"/>
    <w:rsid w:val="00173FA5"/>
    <w:rsid w:val="00175602"/>
    <w:rsid w:val="00176390"/>
    <w:rsid w:val="00176C78"/>
    <w:rsid w:val="00176CDB"/>
    <w:rsid w:val="00176FEB"/>
    <w:rsid w:val="001812AD"/>
    <w:rsid w:val="00182853"/>
    <w:rsid w:val="001831F5"/>
    <w:rsid w:val="0018426A"/>
    <w:rsid w:val="00185DAD"/>
    <w:rsid w:val="0019055F"/>
    <w:rsid w:val="001933E8"/>
    <w:rsid w:val="00193EBF"/>
    <w:rsid w:val="001945CE"/>
    <w:rsid w:val="00196CC8"/>
    <w:rsid w:val="00197F5B"/>
    <w:rsid w:val="001A4574"/>
    <w:rsid w:val="001A4796"/>
    <w:rsid w:val="001A546A"/>
    <w:rsid w:val="001A717D"/>
    <w:rsid w:val="001A7763"/>
    <w:rsid w:val="001A7A6B"/>
    <w:rsid w:val="001B0F11"/>
    <w:rsid w:val="001B6156"/>
    <w:rsid w:val="001B617A"/>
    <w:rsid w:val="001C4137"/>
    <w:rsid w:val="001C63FC"/>
    <w:rsid w:val="001C7DB9"/>
    <w:rsid w:val="001D0E39"/>
    <w:rsid w:val="001D4D26"/>
    <w:rsid w:val="001D4F39"/>
    <w:rsid w:val="001D64EE"/>
    <w:rsid w:val="001E0532"/>
    <w:rsid w:val="001E1429"/>
    <w:rsid w:val="001E1ADF"/>
    <w:rsid w:val="001E35C5"/>
    <w:rsid w:val="001E4028"/>
    <w:rsid w:val="001E6229"/>
    <w:rsid w:val="001F04AB"/>
    <w:rsid w:val="001F0E3B"/>
    <w:rsid w:val="001F3E4F"/>
    <w:rsid w:val="001F5678"/>
    <w:rsid w:val="001F646A"/>
    <w:rsid w:val="002026DF"/>
    <w:rsid w:val="002031C6"/>
    <w:rsid w:val="00210071"/>
    <w:rsid w:val="002110A3"/>
    <w:rsid w:val="00213561"/>
    <w:rsid w:val="00213E4B"/>
    <w:rsid w:val="002175D5"/>
    <w:rsid w:val="00217804"/>
    <w:rsid w:val="00220DC5"/>
    <w:rsid w:val="0022126F"/>
    <w:rsid w:val="00221B0C"/>
    <w:rsid w:val="00221BAB"/>
    <w:rsid w:val="002238A3"/>
    <w:rsid w:val="00224F46"/>
    <w:rsid w:val="00226686"/>
    <w:rsid w:val="00230888"/>
    <w:rsid w:val="00230CF3"/>
    <w:rsid w:val="00231C5D"/>
    <w:rsid w:val="00231D60"/>
    <w:rsid w:val="002323D6"/>
    <w:rsid w:val="00233230"/>
    <w:rsid w:val="00233507"/>
    <w:rsid w:val="0023406E"/>
    <w:rsid w:val="0023449B"/>
    <w:rsid w:val="00237568"/>
    <w:rsid w:val="00243528"/>
    <w:rsid w:val="0024576A"/>
    <w:rsid w:val="0024614E"/>
    <w:rsid w:val="00247988"/>
    <w:rsid w:val="0025034F"/>
    <w:rsid w:val="0025254C"/>
    <w:rsid w:val="0025488F"/>
    <w:rsid w:val="002631F4"/>
    <w:rsid w:val="00263557"/>
    <w:rsid w:val="00264252"/>
    <w:rsid w:val="00265302"/>
    <w:rsid w:val="00265DC5"/>
    <w:rsid w:val="00267CE1"/>
    <w:rsid w:val="00271286"/>
    <w:rsid w:val="00275694"/>
    <w:rsid w:val="0027633C"/>
    <w:rsid w:val="00276392"/>
    <w:rsid w:val="00277E36"/>
    <w:rsid w:val="00282CA9"/>
    <w:rsid w:val="00284391"/>
    <w:rsid w:val="00284B21"/>
    <w:rsid w:val="00284D99"/>
    <w:rsid w:val="002851EC"/>
    <w:rsid w:val="00285272"/>
    <w:rsid w:val="0028544A"/>
    <w:rsid w:val="002855AD"/>
    <w:rsid w:val="0028644C"/>
    <w:rsid w:val="00286E6E"/>
    <w:rsid w:val="002901F2"/>
    <w:rsid w:val="00290759"/>
    <w:rsid w:val="00290859"/>
    <w:rsid w:val="00290882"/>
    <w:rsid w:val="00290A3C"/>
    <w:rsid w:val="0029133C"/>
    <w:rsid w:val="0029597B"/>
    <w:rsid w:val="00295A25"/>
    <w:rsid w:val="00295D20"/>
    <w:rsid w:val="002A015C"/>
    <w:rsid w:val="002A08E3"/>
    <w:rsid w:val="002A1F5D"/>
    <w:rsid w:val="002A38D0"/>
    <w:rsid w:val="002A48AC"/>
    <w:rsid w:val="002A7562"/>
    <w:rsid w:val="002B15E4"/>
    <w:rsid w:val="002B1768"/>
    <w:rsid w:val="002B1B4F"/>
    <w:rsid w:val="002B2ACF"/>
    <w:rsid w:val="002B301C"/>
    <w:rsid w:val="002B5580"/>
    <w:rsid w:val="002B7785"/>
    <w:rsid w:val="002B7F60"/>
    <w:rsid w:val="002C5E67"/>
    <w:rsid w:val="002C69A8"/>
    <w:rsid w:val="002E0D5C"/>
    <w:rsid w:val="002E10EF"/>
    <w:rsid w:val="002E1E4A"/>
    <w:rsid w:val="002E45A2"/>
    <w:rsid w:val="002E7199"/>
    <w:rsid w:val="002F163D"/>
    <w:rsid w:val="002F1F17"/>
    <w:rsid w:val="002F2578"/>
    <w:rsid w:val="002F32C7"/>
    <w:rsid w:val="002F419B"/>
    <w:rsid w:val="002F47E9"/>
    <w:rsid w:val="002F5E89"/>
    <w:rsid w:val="00301AAC"/>
    <w:rsid w:val="00302BDD"/>
    <w:rsid w:val="00303D4F"/>
    <w:rsid w:val="003056CF"/>
    <w:rsid w:val="00305852"/>
    <w:rsid w:val="00306046"/>
    <w:rsid w:val="0030699B"/>
    <w:rsid w:val="00312B71"/>
    <w:rsid w:val="003130B8"/>
    <w:rsid w:val="0031500B"/>
    <w:rsid w:val="0032017B"/>
    <w:rsid w:val="00321AE2"/>
    <w:rsid w:val="003225D3"/>
    <w:rsid w:val="00322826"/>
    <w:rsid w:val="00322F95"/>
    <w:rsid w:val="00323758"/>
    <w:rsid w:val="00323B02"/>
    <w:rsid w:val="00323D39"/>
    <w:rsid w:val="0032400E"/>
    <w:rsid w:val="00324261"/>
    <w:rsid w:val="00325B22"/>
    <w:rsid w:val="00326519"/>
    <w:rsid w:val="00327EF8"/>
    <w:rsid w:val="00330F06"/>
    <w:rsid w:val="00331EDB"/>
    <w:rsid w:val="00333A91"/>
    <w:rsid w:val="00334229"/>
    <w:rsid w:val="00335FB6"/>
    <w:rsid w:val="00336F09"/>
    <w:rsid w:val="003371D9"/>
    <w:rsid w:val="0034131C"/>
    <w:rsid w:val="00341D23"/>
    <w:rsid w:val="00342709"/>
    <w:rsid w:val="00343D4C"/>
    <w:rsid w:val="00345C98"/>
    <w:rsid w:val="00347D2C"/>
    <w:rsid w:val="00350932"/>
    <w:rsid w:val="003518F3"/>
    <w:rsid w:val="0035405B"/>
    <w:rsid w:val="003543F9"/>
    <w:rsid w:val="003552CC"/>
    <w:rsid w:val="003623A2"/>
    <w:rsid w:val="003632A2"/>
    <w:rsid w:val="00363AD1"/>
    <w:rsid w:val="00365027"/>
    <w:rsid w:val="003700B2"/>
    <w:rsid w:val="00371A4E"/>
    <w:rsid w:val="00374043"/>
    <w:rsid w:val="003745E3"/>
    <w:rsid w:val="00375F8C"/>
    <w:rsid w:val="003770DE"/>
    <w:rsid w:val="00377208"/>
    <w:rsid w:val="0038035D"/>
    <w:rsid w:val="003827B7"/>
    <w:rsid w:val="0038386A"/>
    <w:rsid w:val="00385AF9"/>
    <w:rsid w:val="00387D0D"/>
    <w:rsid w:val="00392FAC"/>
    <w:rsid w:val="00392FFC"/>
    <w:rsid w:val="0039339D"/>
    <w:rsid w:val="00393CC1"/>
    <w:rsid w:val="00395EEA"/>
    <w:rsid w:val="003976B0"/>
    <w:rsid w:val="003A1D1B"/>
    <w:rsid w:val="003A291E"/>
    <w:rsid w:val="003A3F28"/>
    <w:rsid w:val="003A4E4B"/>
    <w:rsid w:val="003B03C1"/>
    <w:rsid w:val="003B1434"/>
    <w:rsid w:val="003B19DC"/>
    <w:rsid w:val="003B2FA4"/>
    <w:rsid w:val="003B3FB9"/>
    <w:rsid w:val="003B50FD"/>
    <w:rsid w:val="003B627B"/>
    <w:rsid w:val="003B62F5"/>
    <w:rsid w:val="003B640D"/>
    <w:rsid w:val="003C2356"/>
    <w:rsid w:val="003C326D"/>
    <w:rsid w:val="003C3BF9"/>
    <w:rsid w:val="003C6695"/>
    <w:rsid w:val="003C7B9F"/>
    <w:rsid w:val="003D03C8"/>
    <w:rsid w:val="003D1EED"/>
    <w:rsid w:val="003D20C4"/>
    <w:rsid w:val="003D4014"/>
    <w:rsid w:val="003D4762"/>
    <w:rsid w:val="003D7F34"/>
    <w:rsid w:val="003E14C3"/>
    <w:rsid w:val="003E5279"/>
    <w:rsid w:val="003F025E"/>
    <w:rsid w:val="003F2CD5"/>
    <w:rsid w:val="003F4466"/>
    <w:rsid w:val="003F54F6"/>
    <w:rsid w:val="003F59FA"/>
    <w:rsid w:val="003F6895"/>
    <w:rsid w:val="00401247"/>
    <w:rsid w:val="00401406"/>
    <w:rsid w:val="004029F1"/>
    <w:rsid w:val="00402BD4"/>
    <w:rsid w:val="00403488"/>
    <w:rsid w:val="00403B64"/>
    <w:rsid w:val="00404B34"/>
    <w:rsid w:val="004052CF"/>
    <w:rsid w:val="00412229"/>
    <w:rsid w:val="00412967"/>
    <w:rsid w:val="00413B5A"/>
    <w:rsid w:val="00415E88"/>
    <w:rsid w:val="00424616"/>
    <w:rsid w:val="00425248"/>
    <w:rsid w:val="00425B23"/>
    <w:rsid w:val="00430159"/>
    <w:rsid w:val="004314EC"/>
    <w:rsid w:val="004321FB"/>
    <w:rsid w:val="00442814"/>
    <w:rsid w:val="004429F4"/>
    <w:rsid w:val="004459B6"/>
    <w:rsid w:val="00446B4C"/>
    <w:rsid w:val="00447414"/>
    <w:rsid w:val="00447746"/>
    <w:rsid w:val="00447FB7"/>
    <w:rsid w:val="0045141E"/>
    <w:rsid w:val="0045474D"/>
    <w:rsid w:val="004555D6"/>
    <w:rsid w:val="004564F8"/>
    <w:rsid w:val="00460DD8"/>
    <w:rsid w:val="00461131"/>
    <w:rsid w:val="00461916"/>
    <w:rsid w:val="00462D14"/>
    <w:rsid w:val="00462F02"/>
    <w:rsid w:val="00464F50"/>
    <w:rsid w:val="00465521"/>
    <w:rsid w:val="0046733B"/>
    <w:rsid w:val="004704B9"/>
    <w:rsid w:val="00472460"/>
    <w:rsid w:val="0047263F"/>
    <w:rsid w:val="0047595F"/>
    <w:rsid w:val="00477BF5"/>
    <w:rsid w:val="00480561"/>
    <w:rsid w:val="004805C9"/>
    <w:rsid w:val="004807C6"/>
    <w:rsid w:val="004816F0"/>
    <w:rsid w:val="00483173"/>
    <w:rsid w:val="00485941"/>
    <w:rsid w:val="00485B37"/>
    <w:rsid w:val="00487C5C"/>
    <w:rsid w:val="004919D2"/>
    <w:rsid w:val="00492052"/>
    <w:rsid w:val="00492C39"/>
    <w:rsid w:val="004938AA"/>
    <w:rsid w:val="00493EA0"/>
    <w:rsid w:val="00494A47"/>
    <w:rsid w:val="00494CD3"/>
    <w:rsid w:val="004951D2"/>
    <w:rsid w:val="004955F4"/>
    <w:rsid w:val="00495894"/>
    <w:rsid w:val="0049776C"/>
    <w:rsid w:val="004A4BE3"/>
    <w:rsid w:val="004A532E"/>
    <w:rsid w:val="004A6325"/>
    <w:rsid w:val="004A6419"/>
    <w:rsid w:val="004B1FFE"/>
    <w:rsid w:val="004B34FD"/>
    <w:rsid w:val="004B3AD9"/>
    <w:rsid w:val="004B5342"/>
    <w:rsid w:val="004B60A0"/>
    <w:rsid w:val="004B6359"/>
    <w:rsid w:val="004B6992"/>
    <w:rsid w:val="004C040C"/>
    <w:rsid w:val="004C18CC"/>
    <w:rsid w:val="004C41AB"/>
    <w:rsid w:val="004C623E"/>
    <w:rsid w:val="004C73AF"/>
    <w:rsid w:val="004D27B0"/>
    <w:rsid w:val="004D3E23"/>
    <w:rsid w:val="004D4729"/>
    <w:rsid w:val="004D5431"/>
    <w:rsid w:val="004D678E"/>
    <w:rsid w:val="004E06FC"/>
    <w:rsid w:val="004E0DD4"/>
    <w:rsid w:val="004E2BD7"/>
    <w:rsid w:val="004E47BA"/>
    <w:rsid w:val="004E54FC"/>
    <w:rsid w:val="004F184D"/>
    <w:rsid w:val="004F23F0"/>
    <w:rsid w:val="004F3B1D"/>
    <w:rsid w:val="004F4CBF"/>
    <w:rsid w:val="00500789"/>
    <w:rsid w:val="00500E86"/>
    <w:rsid w:val="0050164F"/>
    <w:rsid w:val="00503516"/>
    <w:rsid w:val="00505B3E"/>
    <w:rsid w:val="00512C35"/>
    <w:rsid w:val="00515715"/>
    <w:rsid w:val="005162A6"/>
    <w:rsid w:val="005177A2"/>
    <w:rsid w:val="005213DC"/>
    <w:rsid w:val="00521ADE"/>
    <w:rsid w:val="005255C9"/>
    <w:rsid w:val="0052704D"/>
    <w:rsid w:val="00530E62"/>
    <w:rsid w:val="005315F8"/>
    <w:rsid w:val="0053204A"/>
    <w:rsid w:val="00532734"/>
    <w:rsid w:val="00533F34"/>
    <w:rsid w:val="00534139"/>
    <w:rsid w:val="00535FD0"/>
    <w:rsid w:val="00536E50"/>
    <w:rsid w:val="005410D6"/>
    <w:rsid w:val="00542132"/>
    <w:rsid w:val="00542DBD"/>
    <w:rsid w:val="00543551"/>
    <w:rsid w:val="00546BF7"/>
    <w:rsid w:val="005474B1"/>
    <w:rsid w:val="00553DC7"/>
    <w:rsid w:val="00554011"/>
    <w:rsid w:val="005548AA"/>
    <w:rsid w:val="00556ACC"/>
    <w:rsid w:val="005603E5"/>
    <w:rsid w:val="005618A1"/>
    <w:rsid w:val="005635B9"/>
    <w:rsid w:val="00565416"/>
    <w:rsid w:val="00565A61"/>
    <w:rsid w:val="00567539"/>
    <w:rsid w:val="005675E3"/>
    <w:rsid w:val="00572555"/>
    <w:rsid w:val="005754A4"/>
    <w:rsid w:val="005766A3"/>
    <w:rsid w:val="005772E4"/>
    <w:rsid w:val="00577343"/>
    <w:rsid w:val="00582983"/>
    <w:rsid w:val="00583CE1"/>
    <w:rsid w:val="005844C5"/>
    <w:rsid w:val="00586911"/>
    <w:rsid w:val="00586D1E"/>
    <w:rsid w:val="005872E1"/>
    <w:rsid w:val="0058757A"/>
    <w:rsid w:val="00590A6B"/>
    <w:rsid w:val="00591CB3"/>
    <w:rsid w:val="00591CFA"/>
    <w:rsid w:val="005948F7"/>
    <w:rsid w:val="00594C47"/>
    <w:rsid w:val="0059552E"/>
    <w:rsid w:val="00597C04"/>
    <w:rsid w:val="005A1647"/>
    <w:rsid w:val="005A3C60"/>
    <w:rsid w:val="005A4DE7"/>
    <w:rsid w:val="005A6C38"/>
    <w:rsid w:val="005B1BBA"/>
    <w:rsid w:val="005B231F"/>
    <w:rsid w:val="005B2A50"/>
    <w:rsid w:val="005B2DB0"/>
    <w:rsid w:val="005B5A61"/>
    <w:rsid w:val="005B741C"/>
    <w:rsid w:val="005B78ED"/>
    <w:rsid w:val="005B7BFC"/>
    <w:rsid w:val="005C0AAC"/>
    <w:rsid w:val="005D1034"/>
    <w:rsid w:val="005D12BE"/>
    <w:rsid w:val="005D15B1"/>
    <w:rsid w:val="005D18D0"/>
    <w:rsid w:val="005D47ED"/>
    <w:rsid w:val="005D5B15"/>
    <w:rsid w:val="005D6A70"/>
    <w:rsid w:val="005E700F"/>
    <w:rsid w:val="005E7523"/>
    <w:rsid w:val="005F0B28"/>
    <w:rsid w:val="005F18BC"/>
    <w:rsid w:val="005F3264"/>
    <w:rsid w:val="005F3453"/>
    <w:rsid w:val="005F3C9A"/>
    <w:rsid w:val="005F7778"/>
    <w:rsid w:val="0060048F"/>
    <w:rsid w:val="00601C9D"/>
    <w:rsid w:val="00602137"/>
    <w:rsid w:val="00602C4F"/>
    <w:rsid w:val="006038E4"/>
    <w:rsid w:val="00603D11"/>
    <w:rsid w:val="0060503F"/>
    <w:rsid w:val="00606A18"/>
    <w:rsid w:val="00607442"/>
    <w:rsid w:val="00611764"/>
    <w:rsid w:val="00612941"/>
    <w:rsid w:val="00614508"/>
    <w:rsid w:val="006166A7"/>
    <w:rsid w:val="00617B9E"/>
    <w:rsid w:val="006221A7"/>
    <w:rsid w:val="00623B0E"/>
    <w:rsid w:val="006248A2"/>
    <w:rsid w:val="00631BED"/>
    <w:rsid w:val="0063433F"/>
    <w:rsid w:val="00634F56"/>
    <w:rsid w:val="006351E9"/>
    <w:rsid w:val="006359A7"/>
    <w:rsid w:val="00635F7C"/>
    <w:rsid w:val="00641F5E"/>
    <w:rsid w:val="006424C0"/>
    <w:rsid w:val="00642671"/>
    <w:rsid w:val="006427EA"/>
    <w:rsid w:val="00643566"/>
    <w:rsid w:val="00644E82"/>
    <w:rsid w:val="00644FF6"/>
    <w:rsid w:val="006460A2"/>
    <w:rsid w:val="00647581"/>
    <w:rsid w:val="0065081A"/>
    <w:rsid w:val="00653DD2"/>
    <w:rsid w:val="0065506B"/>
    <w:rsid w:val="00655227"/>
    <w:rsid w:val="00656731"/>
    <w:rsid w:val="00656DFE"/>
    <w:rsid w:val="006572ED"/>
    <w:rsid w:val="006610E9"/>
    <w:rsid w:val="00662C37"/>
    <w:rsid w:val="00664519"/>
    <w:rsid w:val="00665D54"/>
    <w:rsid w:val="00673894"/>
    <w:rsid w:val="00675781"/>
    <w:rsid w:val="006758F1"/>
    <w:rsid w:val="00677019"/>
    <w:rsid w:val="0067795F"/>
    <w:rsid w:val="00680B89"/>
    <w:rsid w:val="00682C5F"/>
    <w:rsid w:val="0068525C"/>
    <w:rsid w:val="00685380"/>
    <w:rsid w:val="006871D6"/>
    <w:rsid w:val="0069064F"/>
    <w:rsid w:val="006923E6"/>
    <w:rsid w:val="00692CD6"/>
    <w:rsid w:val="00693570"/>
    <w:rsid w:val="006944E4"/>
    <w:rsid w:val="006954BA"/>
    <w:rsid w:val="00696F8D"/>
    <w:rsid w:val="006972C6"/>
    <w:rsid w:val="006974A4"/>
    <w:rsid w:val="006A0385"/>
    <w:rsid w:val="006A0DC6"/>
    <w:rsid w:val="006A4B28"/>
    <w:rsid w:val="006A67C2"/>
    <w:rsid w:val="006B0DFA"/>
    <w:rsid w:val="006B3722"/>
    <w:rsid w:val="006B4C98"/>
    <w:rsid w:val="006B7831"/>
    <w:rsid w:val="006C20E3"/>
    <w:rsid w:val="006C2FD5"/>
    <w:rsid w:val="006C4529"/>
    <w:rsid w:val="006C58DD"/>
    <w:rsid w:val="006D13F0"/>
    <w:rsid w:val="006D1A4F"/>
    <w:rsid w:val="006D2D27"/>
    <w:rsid w:val="006D2D72"/>
    <w:rsid w:val="006D6321"/>
    <w:rsid w:val="006D7B56"/>
    <w:rsid w:val="006E067E"/>
    <w:rsid w:val="006E2A06"/>
    <w:rsid w:val="006E377F"/>
    <w:rsid w:val="006E4132"/>
    <w:rsid w:val="006E44BB"/>
    <w:rsid w:val="006E46F6"/>
    <w:rsid w:val="006E4AAE"/>
    <w:rsid w:val="006E687A"/>
    <w:rsid w:val="006F172F"/>
    <w:rsid w:val="006F5FBB"/>
    <w:rsid w:val="006F6F9C"/>
    <w:rsid w:val="006F707F"/>
    <w:rsid w:val="006F769A"/>
    <w:rsid w:val="007003AD"/>
    <w:rsid w:val="007040F7"/>
    <w:rsid w:val="007041BD"/>
    <w:rsid w:val="00704809"/>
    <w:rsid w:val="00706D43"/>
    <w:rsid w:val="00707C9F"/>
    <w:rsid w:val="00712101"/>
    <w:rsid w:val="00712B5A"/>
    <w:rsid w:val="00714613"/>
    <w:rsid w:val="00714FD6"/>
    <w:rsid w:val="00715C1C"/>
    <w:rsid w:val="0071606F"/>
    <w:rsid w:val="00717B4A"/>
    <w:rsid w:val="00717B80"/>
    <w:rsid w:val="00717E3F"/>
    <w:rsid w:val="007232E3"/>
    <w:rsid w:val="00723D82"/>
    <w:rsid w:val="007240B1"/>
    <w:rsid w:val="00724C88"/>
    <w:rsid w:val="007261EE"/>
    <w:rsid w:val="00726276"/>
    <w:rsid w:val="007276EF"/>
    <w:rsid w:val="00727801"/>
    <w:rsid w:val="007279FA"/>
    <w:rsid w:val="00730ED7"/>
    <w:rsid w:val="007319E9"/>
    <w:rsid w:val="007323E6"/>
    <w:rsid w:val="007328F8"/>
    <w:rsid w:val="00732F1E"/>
    <w:rsid w:val="00733A80"/>
    <w:rsid w:val="00733B1C"/>
    <w:rsid w:val="00733CB1"/>
    <w:rsid w:val="00734507"/>
    <w:rsid w:val="007351BD"/>
    <w:rsid w:val="0073714E"/>
    <w:rsid w:val="007371FF"/>
    <w:rsid w:val="00737B4A"/>
    <w:rsid w:val="00737F53"/>
    <w:rsid w:val="00740817"/>
    <w:rsid w:val="007415C1"/>
    <w:rsid w:val="00741E99"/>
    <w:rsid w:val="00742372"/>
    <w:rsid w:val="00743768"/>
    <w:rsid w:val="00746EA9"/>
    <w:rsid w:val="00750BBA"/>
    <w:rsid w:val="00754867"/>
    <w:rsid w:val="00764B19"/>
    <w:rsid w:val="007656BC"/>
    <w:rsid w:val="00766120"/>
    <w:rsid w:val="00770F83"/>
    <w:rsid w:val="007722DB"/>
    <w:rsid w:val="00773B55"/>
    <w:rsid w:val="00775236"/>
    <w:rsid w:val="00777A12"/>
    <w:rsid w:val="0078168A"/>
    <w:rsid w:val="007830F5"/>
    <w:rsid w:val="007843CC"/>
    <w:rsid w:val="007858FF"/>
    <w:rsid w:val="00785C97"/>
    <w:rsid w:val="00790888"/>
    <w:rsid w:val="007926D6"/>
    <w:rsid w:val="007929FC"/>
    <w:rsid w:val="00792ADF"/>
    <w:rsid w:val="00792DA4"/>
    <w:rsid w:val="00792E58"/>
    <w:rsid w:val="00793139"/>
    <w:rsid w:val="007945CF"/>
    <w:rsid w:val="00796DC4"/>
    <w:rsid w:val="00797699"/>
    <w:rsid w:val="007A0406"/>
    <w:rsid w:val="007A4FEA"/>
    <w:rsid w:val="007A7972"/>
    <w:rsid w:val="007B000D"/>
    <w:rsid w:val="007B0146"/>
    <w:rsid w:val="007B1039"/>
    <w:rsid w:val="007B1A3E"/>
    <w:rsid w:val="007B1F9C"/>
    <w:rsid w:val="007B2C25"/>
    <w:rsid w:val="007B33EF"/>
    <w:rsid w:val="007B4503"/>
    <w:rsid w:val="007C2121"/>
    <w:rsid w:val="007C43E8"/>
    <w:rsid w:val="007C46BF"/>
    <w:rsid w:val="007C556A"/>
    <w:rsid w:val="007C73E6"/>
    <w:rsid w:val="007C747C"/>
    <w:rsid w:val="007C7912"/>
    <w:rsid w:val="007D0436"/>
    <w:rsid w:val="007D3A06"/>
    <w:rsid w:val="007D46E3"/>
    <w:rsid w:val="007D62E5"/>
    <w:rsid w:val="007D6300"/>
    <w:rsid w:val="007D6812"/>
    <w:rsid w:val="007D6AAC"/>
    <w:rsid w:val="007D6D03"/>
    <w:rsid w:val="007E0BE6"/>
    <w:rsid w:val="007E2286"/>
    <w:rsid w:val="007E3073"/>
    <w:rsid w:val="007E7C5B"/>
    <w:rsid w:val="007F18EC"/>
    <w:rsid w:val="007F5719"/>
    <w:rsid w:val="008010CB"/>
    <w:rsid w:val="00802DA1"/>
    <w:rsid w:val="00806725"/>
    <w:rsid w:val="0080771E"/>
    <w:rsid w:val="00807D35"/>
    <w:rsid w:val="00807E96"/>
    <w:rsid w:val="00810495"/>
    <w:rsid w:val="00810BB6"/>
    <w:rsid w:val="00812FFC"/>
    <w:rsid w:val="0081310F"/>
    <w:rsid w:val="00813111"/>
    <w:rsid w:val="00813401"/>
    <w:rsid w:val="008147D3"/>
    <w:rsid w:val="00814E3A"/>
    <w:rsid w:val="0082029B"/>
    <w:rsid w:val="00821D48"/>
    <w:rsid w:val="00821FCF"/>
    <w:rsid w:val="00824423"/>
    <w:rsid w:val="0082603C"/>
    <w:rsid w:val="0082662C"/>
    <w:rsid w:val="00831C6D"/>
    <w:rsid w:val="00832CD1"/>
    <w:rsid w:val="00836694"/>
    <w:rsid w:val="008373C2"/>
    <w:rsid w:val="00841E11"/>
    <w:rsid w:val="00846BF7"/>
    <w:rsid w:val="008474E2"/>
    <w:rsid w:val="00847E49"/>
    <w:rsid w:val="008504CE"/>
    <w:rsid w:val="00856872"/>
    <w:rsid w:val="00863891"/>
    <w:rsid w:val="00863BAF"/>
    <w:rsid w:val="00865C00"/>
    <w:rsid w:val="00867ED8"/>
    <w:rsid w:val="00870BE9"/>
    <w:rsid w:val="00871E04"/>
    <w:rsid w:val="008728B0"/>
    <w:rsid w:val="00874553"/>
    <w:rsid w:val="00881518"/>
    <w:rsid w:val="00885836"/>
    <w:rsid w:val="00886600"/>
    <w:rsid w:val="0088785F"/>
    <w:rsid w:val="00890AB5"/>
    <w:rsid w:val="008911F3"/>
    <w:rsid w:val="0089148C"/>
    <w:rsid w:val="008916E6"/>
    <w:rsid w:val="008926F6"/>
    <w:rsid w:val="0089419D"/>
    <w:rsid w:val="008947BF"/>
    <w:rsid w:val="00895610"/>
    <w:rsid w:val="00897365"/>
    <w:rsid w:val="008A750E"/>
    <w:rsid w:val="008A7FBC"/>
    <w:rsid w:val="008B0505"/>
    <w:rsid w:val="008B5B3D"/>
    <w:rsid w:val="008C19BA"/>
    <w:rsid w:val="008C2809"/>
    <w:rsid w:val="008C31A4"/>
    <w:rsid w:val="008C35E9"/>
    <w:rsid w:val="008C3C28"/>
    <w:rsid w:val="008C577A"/>
    <w:rsid w:val="008C5F16"/>
    <w:rsid w:val="008C768D"/>
    <w:rsid w:val="008D03AB"/>
    <w:rsid w:val="008D2E42"/>
    <w:rsid w:val="008D3209"/>
    <w:rsid w:val="008D365D"/>
    <w:rsid w:val="008D3CD5"/>
    <w:rsid w:val="008D5C11"/>
    <w:rsid w:val="008E0006"/>
    <w:rsid w:val="008E16F8"/>
    <w:rsid w:val="008E23AA"/>
    <w:rsid w:val="008F04AF"/>
    <w:rsid w:val="008F2541"/>
    <w:rsid w:val="008F2600"/>
    <w:rsid w:val="008F2DB3"/>
    <w:rsid w:val="008F2DB5"/>
    <w:rsid w:val="008F333F"/>
    <w:rsid w:val="008F66E8"/>
    <w:rsid w:val="008F6AC9"/>
    <w:rsid w:val="008F752E"/>
    <w:rsid w:val="0090021E"/>
    <w:rsid w:val="00901119"/>
    <w:rsid w:val="009028C7"/>
    <w:rsid w:val="00906B89"/>
    <w:rsid w:val="00910A7F"/>
    <w:rsid w:val="0091167D"/>
    <w:rsid w:val="009125BB"/>
    <w:rsid w:val="00913613"/>
    <w:rsid w:val="0091372B"/>
    <w:rsid w:val="0091509D"/>
    <w:rsid w:val="0091523C"/>
    <w:rsid w:val="0092007E"/>
    <w:rsid w:val="00920E83"/>
    <w:rsid w:val="00921A29"/>
    <w:rsid w:val="009224A6"/>
    <w:rsid w:val="00923080"/>
    <w:rsid w:val="00923C9D"/>
    <w:rsid w:val="00925C1F"/>
    <w:rsid w:val="00925C30"/>
    <w:rsid w:val="00925F53"/>
    <w:rsid w:val="009273B8"/>
    <w:rsid w:val="00927D1E"/>
    <w:rsid w:val="00932C66"/>
    <w:rsid w:val="009339B4"/>
    <w:rsid w:val="00933E6D"/>
    <w:rsid w:val="00934A03"/>
    <w:rsid w:val="00943913"/>
    <w:rsid w:val="00943A4C"/>
    <w:rsid w:val="00944093"/>
    <w:rsid w:val="009445D7"/>
    <w:rsid w:val="009457C2"/>
    <w:rsid w:val="0094702B"/>
    <w:rsid w:val="00950B32"/>
    <w:rsid w:val="00950DF4"/>
    <w:rsid w:val="00951150"/>
    <w:rsid w:val="0095257A"/>
    <w:rsid w:val="00953A25"/>
    <w:rsid w:val="00954848"/>
    <w:rsid w:val="00954A5F"/>
    <w:rsid w:val="00956F15"/>
    <w:rsid w:val="009578A3"/>
    <w:rsid w:val="00961050"/>
    <w:rsid w:val="009613E1"/>
    <w:rsid w:val="0096419B"/>
    <w:rsid w:val="00965FE4"/>
    <w:rsid w:val="00967B2D"/>
    <w:rsid w:val="0097094F"/>
    <w:rsid w:val="009722CB"/>
    <w:rsid w:val="00974B61"/>
    <w:rsid w:val="00975ED9"/>
    <w:rsid w:val="009770D5"/>
    <w:rsid w:val="00981D50"/>
    <w:rsid w:val="00981DC5"/>
    <w:rsid w:val="009833FD"/>
    <w:rsid w:val="009842A4"/>
    <w:rsid w:val="00985323"/>
    <w:rsid w:val="0098676D"/>
    <w:rsid w:val="00986E3F"/>
    <w:rsid w:val="00987968"/>
    <w:rsid w:val="009904C0"/>
    <w:rsid w:val="009915B2"/>
    <w:rsid w:val="00991857"/>
    <w:rsid w:val="00991A05"/>
    <w:rsid w:val="00992643"/>
    <w:rsid w:val="009931EF"/>
    <w:rsid w:val="009961E6"/>
    <w:rsid w:val="009A01A0"/>
    <w:rsid w:val="009A24F3"/>
    <w:rsid w:val="009A2525"/>
    <w:rsid w:val="009A2B1D"/>
    <w:rsid w:val="009A3364"/>
    <w:rsid w:val="009A44CE"/>
    <w:rsid w:val="009A5FA1"/>
    <w:rsid w:val="009A75FB"/>
    <w:rsid w:val="009B0219"/>
    <w:rsid w:val="009B3B4F"/>
    <w:rsid w:val="009B45B5"/>
    <w:rsid w:val="009B46F9"/>
    <w:rsid w:val="009B4AF7"/>
    <w:rsid w:val="009C08D8"/>
    <w:rsid w:val="009C457F"/>
    <w:rsid w:val="009C4C26"/>
    <w:rsid w:val="009C539C"/>
    <w:rsid w:val="009C5F8D"/>
    <w:rsid w:val="009C6025"/>
    <w:rsid w:val="009C6156"/>
    <w:rsid w:val="009D1534"/>
    <w:rsid w:val="009D40B4"/>
    <w:rsid w:val="009E25FD"/>
    <w:rsid w:val="009E2FE9"/>
    <w:rsid w:val="009E33CF"/>
    <w:rsid w:val="009E764E"/>
    <w:rsid w:val="009F0E33"/>
    <w:rsid w:val="009F3FD0"/>
    <w:rsid w:val="009F49F5"/>
    <w:rsid w:val="009F5518"/>
    <w:rsid w:val="009F5D04"/>
    <w:rsid w:val="009F6A89"/>
    <w:rsid w:val="009F76AE"/>
    <w:rsid w:val="00A01C67"/>
    <w:rsid w:val="00A02BEF"/>
    <w:rsid w:val="00A103F6"/>
    <w:rsid w:val="00A10E33"/>
    <w:rsid w:val="00A1227A"/>
    <w:rsid w:val="00A174E4"/>
    <w:rsid w:val="00A17A59"/>
    <w:rsid w:val="00A2193E"/>
    <w:rsid w:val="00A22AC3"/>
    <w:rsid w:val="00A23D5C"/>
    <w:rsid w:val="00A2427C"/>
    <w:rsid w:val="00A248DD"/>
    <w:rsid w:val="00A24B1E"/>
    <w:rsid w:val="00A253BA"/>
    <w:rsid w:val="00A25863"/>
    <w:rsid w:val="00A26FE7"/>
    <w:rsid w:val="00A26FE8"/>
    <w:rsid w:val="00A31979"/>
    <w:rsid w:val="00A33335"/>
    <w:rsid w:val="00A352B1"/>
    <w:rsid w:val="00A358A2"/>
    <w:rsid w:val="00A4323D"/>
    <w:rsid w:val="00A43C02"/>
    <w:rsid w:val="00A454BD"/>
    <w:rsid w:val="00A5084C"/>
    <w:rsid w:val="00A51DBD"/>
    <w:rsid w:val="00A52717"/>
    <w:rsid w:val="00A54193"/>
    <w:rsid w:val="00A543DC"/>
    <w:rsid w:val="00A55B79"/>
    <w:rsid w:val="00A57FD3"/>
    <w:rsid w:val="00A60670"/>
    <w:rsid w:val="00A60E90"/>
    <w:rsid w:val="00A61C79"/>
    <w:rsid w:val="00A62BCC"/>
    <w:rsid w:val="00A64AFF"/>
    <w:rsid w:val="00A6634E"/>
    <w:rsid w:val="00A66BA2"/>
    <w:rsid w:val="00A66C60"/>
    <w:rsid w:val="00A70E1F"/>
    <w:rsid w:val="00A71750"/>
    <w:rsid w:val="00A7235D"/>
    <w:rsid w:val="00A75435"/>
    <w:rsid w:val="00A76710"/>
    <w:rsid w:val="00A83C70"/>
    <w:rsid w:val="00A9092F"/>
    <w:rsid w:val="00A90966"/>
    <w:rsid w:val="00A92918"/>
    <w:rsid w:val="00A930EA"/>
    <w:rsid w:val="00A932E9"/>
    <w:rsid w:val="00A93E95"/>
    <w:rsid w:val="00A94161"/>
    <w:rsid w:val="00A94809"/>
    <w:rsid w:val="00A9693E"/>
    <w:rsid w:val="00A96FE7"/>
    <w:rsid w:val="00AA2AE8"/>
    <w:rsid w:val="00AA5045"/>
    <w:rsid w:val="00AA7702"/>
    <w:rsid w:val="00AA7778"/>
    <w:rsid w:val="00AB163B"/>
    <w:rsid w:val="00AB2DC4"/>
    <w:rsid w:val="00AB734B"/>
    <w:rsid w:val="00AB7838"/>
    <w:rsid w:val="00AB7BFA"/>
    <w:rsid w:val="00AB7E54"/>
    <w:rsid w:val="00AC06F5"/>
    <w:rsid w:val="00AC0FA6"/>
    <w:rsid w:val="00AC1F16"/>
    <w:rsid w:val="00AC345E"/>
    <w:rsid w:val="00AC3C1A"/>
    <w:rsid w:val="00AC4CCF"/>
    <w:rsid w:val="00AC70D1"/>
    <w:rsid w:val="00AC7665"/>
    <w:rsid w:val="00AD1043"/>
    <w:rsid w:val="00AD1579"/>
    <w:rsid w:val="00AD171E"/>
    <w:rsid w:val="00AD2002"/>
    <w:rsid w:val="00AD2496"/>
    <w:rsid w:val="00AD2B2F"/>
    <w:rsid w:val="00AD31AF"/>
    <w:rsid w:val="00AD5F03"/>
    <w:rsid w:val="00AD676E"/>
    <w:rsid w:val="00AE13EF"/>
    <w:rsid w:val="00AE64A5"/>
    <w:rsid w:val="00AE7953"/>
    <w:rsid w:val="00AF0615"/>
    <w:rsid w:val="00AF16DD"/>
    <w:rsid w:val="00AF17B6"/>
    <w:rsid w:val="00AF2A7E"/>
    <w:rsid w:val="00AF39A1"/>
    <w:rsid w:val="00AF50C9"/>
    <w:rsid w:val="00AF689D"/>
    <w:rsid w:val="00AF734C"/>
    <w:rsid w:val="00AF7959"/>
    <w:rsid w:val="00AF7DEF"/>
    <w:rsid w:val="00B00FF8"/>
    <w:rsid w:val="00B05F01"/>
    <w:rsid w:val="00B07B9D"/>
    <w:rsid w:val="00B10DBB"/>
    <w:rsid w:val="00B11457"/>
    <w:rsid w:val="00B12153"/>
    <w:rsid w:val="00B130ED"/>
    <w:rsid w:val="00B146B3"/>
    <w:rsid w:val="00B1741B"/>
    <w:rsid w:val="00B201F1"/>
    <w:rsid w:val="00B22C45"/>
    <w:rsid w:val="00B234D5"/>
    <w:rsid w:val="00B23E70"/>
    <w:rsid w:val="00B32B7D"/>
    <w:rsid w:val="00B33425"/>
    <w:rsid w:val="00B359D2"/>
    <w:rsid w:val="00B360CB"/>
    <w:rsid w:val="00B40483"/>
    <w:rsid w:val="00B40C3C"/>
    <w:rsid w:val="00B40C77"/>
    <w:rsid w:val="00B42F4F"/>
    <w:rsid w:val="00B45277"/>
    <w:rsid w:val="00B455DA"/>
    <w:rsid w:val="00B45F46"/>
    <w:rsid w:val="00B54920"/>
    <w:rsid w:val="00B556FF"/>
    <w:rsid w:val="00B56D22"/>
    <w:rsid w:val="00B57609"/>
    <w:rsid w:val="00B6347D"/>
    <w:rsid w:val="00B63B44"/>
    <w:rsid w:val="00B67924"/>
    <w:rsid w:val="00B67CAF"/>
    <w:rsid w:val="00B712AC"/>
    <w:rsid w:val="00B718F4"/>
    <w:rsid w:val="00B72C34"/>
    <w:rsid w:val="00B732DA"/>
    <w:rsid w:val="00B7402E"/>
    <w:rsid w:val="00B7484B"/>
    <w:rsid w:val="00B755A1"/>
    <w:rsid w:val="00B77A7D"/>
    <w:rsid w:val="00B80D95"/>
    <w:rsid w:val="00B80F13"/>
    <w:rsid w:val="00B819FD"/>
    <w:rsid w:val="00B8728F"/>
    <w:rsid w:val="00B90618"/>
    <w:rsid w:val="00B92EEC"/>
    <w:rsid w:val="00B953F9"/>
    <w:rsid w:val="00BA0A4A"/>
    <w:rsid w:val="00BA5517"/>
    <w:rsid w:val="00BA7306"/>
    <w:rsid w:val="00BB1810"/>
    <w:rsid w:val="00BB1CBE"/>
    <w:rsid w:val="00BB2173"/>
    <w:rsid w:val="00BB2FD9"/>
    <w:rsid w:val="00BB4C16"/>
    <w:rsid w:val="00BB5A42"/>
    <w:rsid w:val="00BB74C6"/>
    <w:rsid w:val="00BC1222"/>
    <w:rsid w:val="00BC16C5"/>
    <w:rsid w:val="00BC1C77"/>
    <w:rsid w:val="00BC2E3B"/>
    <w:rsid w:val="00BC33FF"/>
    <w:rsid w:val="00BC36CB"/>
    <w:rsid w:val="00BC4283"/>
    <w:rsid w:val="00BC4F80"/>
    <w:rsid w:val="00BD12E2"/>
    <w:rsid w:val="00BD1CA4"/>
    <w:rsid w:val="00BD6114"/>
    <w:rsid w:val="00BD7F02"/>
    <w:rsid w:val="00BE2264"/>
    <w:rsid w:val="00BE5A7F"/>
    <w:rsid w:val="00BE7036"/>
    <w:rsid w:val="00BE7FB3"/>
    <w:rsid w:val="00BF1370"/>
    <w:rsid w:val="00BF2652"/>
    <w:rsid w:val="00BF2906"/>
    <w:rsid w:val="00BF32F5"/>
    <w:rsid w:val="00BF41EA"/>
    <w:rsid w:val="00BF4BBE"/>
    <w:rsid w:val="00BF4CF5"/>
    <w:rsid w:val="00BF7163"/>
    <w:rsid w:val="00BF79A6"/>
    <w:rsid w:val="00BF7B38"/>
    <w:rsid w:val="00C022AF"/>
    <w:rsid w:val="00C0305F"/>
    <w:rsid w:val="00C04532"/>
    <w:rsid w:val="00C04867"/>
    <w:rsid w:val="00C05ACD"/>
    <w:rsid w:val="00C068D5"/>
    <w:rsid w:val="00C0782B"/>
    <w:rsid w:val="00C07F2B"/>
    <w:rsid w:val="00C10521"/>
    <w:rsid w:val="00C134D0"/>
    <w:rsid w:val="00C20818"/>
    <w:rsid w:val="00C2124D"/>
    <w:rsid w:val="00C22969"/>
    <w:rsid w:val="00C30E19"/>
    <w:rsid w:val="00C30E53"/>
    <w:rsid w:val="00C31D45"/>
    <w:rsid w:val="00C3392A"/>
    <w:rsid w:val="00C33AC7"/>
    <w:rsid w:val="00C360C4"/>
    <w:rsid w:val="00C37CC2"/>
    <w:rsid w:val="00C43210"/>
    <w:rsid w:val="00C46C26"/>
    <w:rsid w:val="00C479C2"/>
    <w:rsid w:val="00C51639"/>
    <w:rsid w:val="00C52841"/>
    <w:rsid w:val="00C5412B"/>
    <w:rsid w:val="00C55661"/>
    <w:rsid w:val="00C564E8"/>
    <w:rsid w:val="00C57C17"/>
    <w:rsid w:val="00C603B8"/>
    <w:rsid w:val="00C6078E"/>
    <w:rsid w:val="00C642B0"/>
    <w:rsid w:val="00C64832"/>
    <w:rsid w:val="00C667EA"/>
    <w:rsid w:val="00C673EB"/>
    <w:rsid w:val="00C80CAA"/>
    <w:rsid w:val="00C81E37"/>
    <w:rsid w:val="00C82EED"/>
    <w:rsid w:val="00C83944"/>
    <w:rsid w:val="00C84620"/>
    <w:rsid w:val="00C86403"/>
    <w:rsid w:val="00C87BDC"/>
    <w:rsid w:val="00C90360"/>
    <w:rsid w:val="00C90AEA"/>
    <w:rsid w:val="00C94573"/>
    <w:rsid w:val="00C95ACB"/>
    <w:rsid w:val="00CA0B3C"/>
    <w:rsid w:val="00CA1FB1"/>
    <w:rsid w:val="00CA2874"/>
    <w:rsid w:val="00CA2E35"/>
    <w:rsid w:val="00CA4264"/>
    <w:rsid w:val="00CA5809"/>
    <w:rsid w:val="00CA6083"/>
    <w:rsid w:val="00CA6491"/>
    <w:rsid w:val="00CB26F0"/>
    <w:rsid w:val="00CB5AA0"/>
    <w:rsid w:val="00CB71FF"/>
    <w:rsid w:val="00CC0D82"/>
    <w:rsid w:val="00CC33D1"/>
    <w:rsid w:val="00CC3500"/>
    <w:rsid w:val="00CC6DFA"/>
    <w:rsid w:val="00CC783D"/>
    <w:rsid w:val="00CD101D"/>
    <w:rsid w:val="00CD2C52"/>
    <w:rsid w:val="00CD42E9"/>
    <w:rsid w:val="00CD4AFC"/>
    <w:rsid w:val="00CD5D67"/>
    <w:rsid w:val="00CD77D1"/>
    <w:rsid w:val="00CD7A28"/>
    <w:rsid w:val="00CE14E9"/>
    <w:rsid w:val="00CE3862"/>
    <w:rsid w:val="00CE5FAF"/>
    <w:rsid w:val="00CF014B"/>
    <w:rsid w:val="00CF0EFD"/>
    <w:rsid w:val="00CF413A"/>
    <w:rsid w:val="00CF6531"/>
    <w:rsid w:val="00CF767B"/>
    <w:rsid w:val="00D00D90"/>
    <w:rsid w:val="00D011F9"/>
    <w:rsid w:val="00D01D3C"/>
    <w:rsid w:val="00D03221"/>
    <w:rsid w:val="00D06C13"/>
    <w:rsid w:val="00D14423"/>
    <w:rsid w:val="00D20771"/>
    <w:rsid w:val="00D20939"/>
    <w:rsid w:val="00D20DC7"/>
    <w:rsid w:val="00D21261"/>
    <w:rsid w:val="00D23F41"/>
    <w:rsid w:val="00D24F00"/>
    <w:rsid w:val="00D2529C"/>
    <w:rsid w:val="00D25A24"/>
    <w:rsid w:val="00D25E4F"/>
    <w:rsid w:val="00D305E5"/>
    <w:rsid w:val="00D3411E"/>
    <w:rsid w:val="00D432A7"/>
    <w:rsid w:val="00D44C28"/>
    <w:rsid w:val="00D45434"/>
    <w:rsid w:val="00D50AA1"/>
    <w:rsid w:val="00D5273B"/>
    <w:rsid w:val="00D53083"/>
    <w:rsid w:val="00D61BAA"/>
    <w:rsid w:val="00D624F9"/>
    <w:rsid w:val="00D62FAA"/>
    <w:rsid w:val="00D66638"/>
    <w:rsid w:val="00D6682E"/>
    <w:rsid w:val="00D66CED"/>
    <w:rsid w:val="00D670E6"/>
    <w:rsid w:val="00D762CC"/>
    <w:rsid w:val="00D76DAE"/>
    <w:rsid w:val="00D7717D"/>
    <w:rsid w:val="00D81AE7"/>
    <w:rsid w:val="00D82420"/>
    <w:rsid w:val="00D82954"/>
    <w:rsid w:val="00D844EE"/>
    <w:rsid w:val="00D84711"/>
    <w:rsid w:val="00D85199"/>
    <w:rsid w:val="00D86ECD"/>
    <w:rsid w:val="00D902DF"/>
    <w:rsid w:val="00D903F7"/>
    <w:rsid w:val="00D9134E"/>
    <w:rsid w:val="00D914D3"/>
    <w:rsid w:val="00D931CD"/>
    <w:rsid w:val="00D932EB"/>
    <w:rsid w:val="00D94A49"/>
    <w:rsid w:val="00D96164"/>
    <w:rsid w:val="00D96252"/>
    <w:rsid w:val="00D97907"/>
    <w:rsid w:val="00DA0092"/>
    <w:rsid w:val="00DA1798"/>
    <w:rsid w:val="00DA2AFB"/>
    <w:rsid w:val="00DA3481"/>
    <w:rsid w:val="00DA3ADF"/>
    <w:rsid w:val="00DA4586"/>
    <w:rsid w:val="00DA60AF"/>
    <w:rsid w:val="00DA6478"/>
    <w:rsid w:val="00DA776A"/>
    <w:rsid w:val="00DB09E2"/>
    <w:rsid w:val="00DB289B"/>
    <w:rsid w:val="00DB4F38"/>
    <w:rsid w:val="00DB66B8"/>
    <w:rsid w:val="00DB6EAB"/>
    <w:rsid w:val="00DB7BAF"/>
    <w:rsid w:val="00DC06FB"/>
    <w:rsid w:val="00DC08D5"/>
    <w:rsid w:val="00DC10DE"/>
    <w:rsid w:val="00DC1D2D"/>
    <w:rsid w:val="00DC1F68"/>
    <w:rsid w:val="00DC22E0"/>
    <w:rsid w:val="00DC350A"/>
    <w:rsid w:val="00DC38A8"/>
    <w:rsid w:val="00DC39D6"/>
    <w:rsid w:val="00DC4740"/>
    <w:rsid w:val="00DC4769"/>
    <w:rsid w:val="00DC63FB"/>
    <w:rsid w:val="00DC7443"/>
    <w:rsid w:val="00DC780B"/>
    <w:rsid w:val="00DD1E53"/>
    <w:rsid w:val="00DD45A0"/>
    <w:rsid w:val="00DD6299"/>
    <w:rsid w:val="00DD6CF8"/>
    <w:rsid w:val="00DD766F"/>
    <w:rsid w:val="00DD797E"/>
    <w:rsid w:val="00DD7C8F"/>
    <w:rsid w:val="00DE0A24"/>
    <w:rsid w:val="00DE10F6"/>
    <w:rsid w:val="00DE2BDB"/>
    <w:rsid w:val="00DE41FB"/>
    <w:rsid w:val="00DE4779"/>
    <w:rsid w:val="00DE64E9"/>
    <w:rsid w:val="00DF0B42"/>
    <w:rsid w:val="00DF5BC1"/>
    <w:rsid w:val="00DF6C7C"/>
    <w:rsid w:val="00E016E0"/>
    <w:rsid w:val="00E01913"/>
    <w:rsid w:val="00E02322"/>
    <w:rsid w:val="00E1003D"/>
    <w:rsid w:val="00E1008F"/>
    <w:rsid w:val="00E13F0E"/>
    <w:rsid w:val="00E16488"/>
    <w:rsid w:val="00E16609"/>
    <w:rsid w:val="00E16B3C"/>
    <w:rsid w:val="00E17280"/>
    <w:rsid w:val="00E209B3"/>
    <w:rsid w:val="00E20B06"/>
    <w:rsid w:val="00E23D70"/>
    <w:rsid w:val="00E23DED"/>
    <w:rsid w:val="00E268B2"/>
    <w:rsid w:val="00E26BDC"/>
    <w:rsid w:val="00E271AE"/>
    <w:rsid w:val="00E27C0A"/>
    <w:rsid w:val="00E32B5B"/>
    <w:rsid w:val="00E333D1"/>
    <w:rsid w:val="00E366E8"/>
    <w:rsid w:val="00E3679E"/>
    <w:rsid w:val="00E36C6F"/>
    <w:rsid w:val="00E36E86"/>
    <w:rsid w:val="00E40CD1"/>
    <w:rsid w:val="00E41536"/>
    <w:rsid w:val="00E4323D"/>
    <w:rsid w:val="00E45394"/>
    <w:rsid w:val="00E45F94"/>
    <w:rsid w:val="00E4787B"/>
    <w:rsid w:val="00E47DF7"/>
    <w:rsid w:val="00E500DD"/>
    <w:rsid w:val="00E502DE"/>
    <w:rsid w:val="00E51E2C"/>
    <w:rsid w:val="00E523FC"/>
    <w:rsid w:val="00E5480D"/>
    <w:rsid w:val="00E56230"/>
    <w:rsid w:val="00E62980"/>
    <w:rsid w:val="00E63812"/>
    <w:rsid w:val="00E64F99"/>
    <w:rsid w:val="00E676E0"/>
    <w:rsid w:val="00E677E8"/>
    <w:rsid w:val="00E70893"/>
    <w:rsid w:val="00E7091D"/>
    <w:rsid w:val="00E72AC8"/>
    <w:rsid w:val="00E73ABD"/>
    <w:rsid w:val="00E74918"/>
    <w:rsid w:val="00E779FD"/>
    <w:rsid w:val="00E80703"/>
    <w:rsid w:val="00E81CA9"/>
    <w:rsid w:val="00E82120"/>
    <w:rsid w:val="00E83734"/>
    <w:rsid w:val="00E84EFE"/>
    <w:rsid w:val="00E86EF1"/>
    <w:rsid w:val="00E874B3"/>
    <w:rsid w:val="00E9018B"/>
    <w:rsid w:val="00E911C9"/>
    <w:rsid w:val="00E91E6F"/>
    <w:rsid w:val="00E92119"/>
    <w:rsid w:val="00E9326D"/>
    <w:rsid w:val="00E93AF6"/>
    <w:rsid w:val="00E94573"/>
    <w:rsid w:val="00E94737"/>
    <w:rsid w:val="00E952D5"/>
    <w:rsid w:val="00EA1CC0"/>
    <w:rsid w:val="00EA2B1B"/>
    <w:rsid w:val="00EA3397"/>
    <w:rsid w:val="00EA5329"/>
    <w:rsid w:val="00EA63F2"/>
    <w:rsid w:val="00EB1D5F"/>
    <w:rsid w:val="00EB2EDB"/>
    <w:rsid w:val="00EB3DE4"/>
    <w:rsid w:val="00EB6202"/>
    <w:rsid w:val="00EB7C9D"/>
    <w:rsid w:val="00EB7F44"/>
    <w:rsid w:val="00EC172D"/>
    <w:rsid w:val="00EC1BBB"/>
    <w:rsid w:val="00EC1D76"/>
    <w:rsid w:val="00EC26A9"/>
    <w:rsid w:val="00EC599F"/>
    <w:rsid w:val="00EC5C81"/>
    <w:rsid w:val="00EC6941"/>
    <w:rsid w:val="00ED213C"/>
    <w:rsid w:val="00ED3128"/>
    <w:rsid w:val="00ED3AF1"/>
    <w:rsid w:val="00ED69AD"/>
    <w:rsid w:val="00ED6ECC"/>
    <w:rsid w:val="00ED70A4"/>
    <w:rsid w:val="00EE0731"/>
    <w:rsid w:val="00EE0B1D"/>
    <w:rsid w:val="00EE23E5"/>
    <w:rsid w:val="00EE5D1A"/>
    <w:rsid w:val="00EE710C"/>
    <w:rsid w:val="00EF1EB2"/>
    <w:rsid w:val="00EF226A"/>
    <w:rsid w:val="00EF5466"/>
    <w:rsid w:val="00EF715D"/>
    <w:rsid w:val="00F026C2"/>
    <w:rsid w:val="00F02A4B"/>
    <w:rsid w:val="00F02AC9"/>
    <w:rsid w:val="00F0373B"/>
    <w:rsid w:val="00F06C1F"/>
    <w:rsid w:val="00F10D47"/>
    <w:rsid w:val="00F114F0"/>
    <w:rsid w:val="00F12DA4"/>
    <w:rsid w:val="00F13A62"/>
    <w:rsid w:val="00F13B60"/>
    <w:rsid w:val="00F14363"/>
    <w:rsid w:val="00F1756F"/>
    <w:rsid w:val="00F2364E"/>
    <w:rsid w:val="00F264F4"/>
    <w:rsid w:val="00F303F4"/>
    <w:rsid w:val="00F30DDD"/>
    <w:rsid w:val="00F30DE3"/>
    <w:rsid w:val="00F30FE8"/>
    <w:rsid w:val="00F3122D"/>
    <w:rsid w:val="00F3281F"/>
    <w:rsid w:val="00F32CF2"/>
    <w:rsid w:val="00F33190"/>
    <w:rsid w:val="00F3411D"/>
    <w:rsid w:val="00F34E7F"/>
    <w:rsid w:val="00F37633"/>
    <w:rsid w:val="00F425A2"/>
    <w:rsid w:val="00F43106"/>
    <w:rsid w:val="00F45CFB"/>
    <w:rsid w:val="00F4784C"/>
    <w:rsid w:val="00F47F6E"/>
    <w:rsid w:val="00F50178"/>
    <w:rsid w:val="00F5147D"/>
    <w:rsid w:val="00F5183B"/>
    <w:rsid w:val="00F53399"/>
    <w:rsid w:val="00F547F1"/>
    <w:rsid w:val="00F5609D"/>
    <w:rsid w:val="00F65A05"/>
    <w:rsid w:val="00F65F48"/>
    <w:rsid w:val="00F662CB"/>
    <w:rsid w:val="00F66511"/>
    <w:rsid w:val="00F66EBE"/>
    <w:rsid w:val="00F71E00"/>
    <w:rsid w:val="00F7222A"/>
    <w:rsid w:val="00F744C1"/>
    <w:rsid w:val="00F750CF"/>
    <w:rsid w:val="00F80235"/>
    <w:rsid w:val="00F808A0"/>
    <w:rsid w:val="00F81850"/>
    <w:rsid w:val="00F81EDF"/>
    <w:rsid w:val="00F82153"/>
    <w:rsid w:val="00F83786"/>
    <w:rsid w:val="00F904FE"/>
    <w:rsid w:val="00F90AEC"/>
    <w:rsid w:val="00F91622"/>
    <w:rsid w:val="00F93C1B"/>
    <w:rsid w:val="00F95B65"/>
    <w:rsid w:val="00FA0105"/>
    <w:rsid w:val="00FA31FB"/>
    <w:rsid w:val="00FA7C58"/>
    <w:rsid w:val="00FB29F2"/>
    <w:rsid w:val="00FB328B"/>
    <w:rsid w:val="00FB3DA7"/>
    <w:rsid w:val="00FB4E72"/>
    <w:rsid w:val="00FB6C43"/>
    <w:rsid w:val="00FC368E"/>
    <w:rsid w:val="00FC49DF"/>
    <w:rsid w:val="00FC4E8C"/>
    <w:rsid w:val="00FC7A9B"/>
    <w:rsid w:val="00FD1FBA"/>
    <w:rsid w:val="00FD3389"/>
    <w:rsid w:val="00FD344D"/>
    <w:rsid w:val="00FD34E3"/>
    <w:rsid w:val="00FD363D"/>
    <w:rsid w:val="00FD4291"/>
    <w:rsid w:val="00FD5557"/>
    <w:rsid w:val="00FD5628"/>
    <w:rsid w:val="00FE0086"/>
    <w:rsid w:val="00FE0DF1"/>
    <w:rsid w:val="00FE1D63"/>
    <w:rsid w:val="00FE3319"/>
    <w:rsid w:val="00FE345B"/>
    <w:rsid w:val="00FE4103"/>
    <w:rsid w:val="00FE7A00"/>
    <w:rsid w:val="00FF2314"/>
    <w:rsid w:val="00FF3A3D"/>
    <w:rsid w:val="00FF76C0"/>
    <w:rsid w:val="196F56B9"/>
    <w:rsid w:val="40C8050B"/>
    <w:rsid w:val="7771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8386A"/>
    <w:pPr>
      <w:widowControl w:val="0"/>
      <w:jc w:val="both"/>
    </w:pPr>
    <w:rPr>
      <w:kern w:val="2"/>
      <w:sz w:val="21"/>
      <w:szCs w:val="24"/>
    </w:rPr>
  </w:style>
  <w:style w:type="paragraph" w:styleId="1">
    <w:name w:val="heading 1"/>
    <w:basedOn w:val="a"/>
    <w:next w:val="a"/>
    <w:link w:val="1Char"/>
    <w:uiPriority w:val="99"/>
    <w:qFormat/>
    <w:rsid w:val="00BE7FB3"/>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E7FB3"/>
    <w:rPr>
      <w:rFonts w:ascii="宋体" w:eastAsia="宋体" w:hAnsi="宋体"/>
      <w:b/>
      <w:kern w:val="36"/>
      <w:sz w:val="48"/>
    </w:rPr>
  </w:style>
  <w:style w:type="paragraph" w:styleId="a3">
    <w:name w:val="Body Text"/>
    <w:basedOn w:val="a"/>
    <w:link w:val="Char"/>
    <w:uiPriority w:val="1"/>
    <w:qFormat/>
    <w:rsid w:val="00BE7FB3"/>
    <w:pPr>
      <w:ind w:left="108"/>
      <w:jc w:val="left"/>
    </w:pPr>
    <w:rPr>
      <w:rFonts w:ascii="仿宋_GB2312" w:eastAsia="仿宋_GB2312" w:hAnsi="仿宋_GB2312"/>
      <w:kern w:val="0"/>
      <w:sz w:val="32"/>
      <w:szCs w:val="32"/>
      <w:lang w:eastAsia="en-US"/>
    </w:rPr>
  </w:style>
  <w:style w:type="character" w:customStyle="1" w:styleId="Char">
    <w:name w:val="正文文本 Char"/>
    <w:link w:val="a3"/>
    <w:uiPriority w:val="1"/>
    <w:locked/>
    <w:rsid w:val="00BE7FB3"/>
    <w:rPr>
      <w:rFonts w:ascii="仿宋_GB2312" w:eastAsia="仿宋_GB2312" w:hAnsi="仿宋_GB2312"/>
      <w:kern w:val="0"/>
      <w:sz w:val="32"/>
      <w:lang w:eastAsia="en-US"/>
    </w:rPr>
  </w:style>
  <w:style w:type="paragraph" w:styleId="a4">
    <w:name w:val="Plain Text"/>
    <w:basedOn w:val="a"/>
    <w:link w:val="Char0"/>
    <w:uiPriority w:val="99"/>
    <w:rsid w:val="00BE7FB3"/>
    <w:rPr>
      <w:rFonts w:ascii="宋体" w:hAnsi="Courier New"/>
      <w:kern w:val="0"/>
      <w:szCs w:val="21"/>
    </w:rPr>
  </w:style>
  <w:style w:type="character" w:customStyle="1" w:styleId="Char0">
    <w:name w:val="纯文本 Char"/>
    <w:link w:val="a4"/>
    <w:uiPriority w:val="99"/>
    <w:locked/>
    <w:rsid w:val="00BE7FB3"/>
    <w:rPr>
      <w:rFonts w:ascii="宋体" w:hAnsi="Courier New"/>
      <w:sz w:val="21"/>
    </w:rPr>
  </w:style>
  <w:style w:type="paragraph" w:styleId="a5">
    <w:name w:val="Balloon Text"/>
    <w:basedOn w:val="a"/>
    <w:link w:val="Char1"/>
    <w:uiPriority w:val="99"/>
    <w:rsid w:val="00BE7FB3"/>
    <w:rPr>
      <w:kern w:val="0"/>
      <w:sz w:val="18"/>
      <w:szCs w:val="18"/>
    </w:rPr>
  </w:style>
  <w:style w:type="character" w:customStyle="1" w:styleId="Char1">
    <w:name w:val="批注框文本 Char"/>
    <w:link w:val="a5"/>
    <w:uiPriority w:val="99"/>
    <w:locked/>
    <w:rsid w:val="00BE7FB3"/>
    <w:rPr>
      <w:rFonts w:ascii="Times New Roman" w:eastAsia="宋体" w:hAnsi="Times New Roman"/>
      <w:sz w:val="18"/>
    </w:rPr>
  </w:style>
  <w:style w:type="paragraph" w:styleId="a6">
    <w:name w:val="footer"/>
    <w:basedOn w:val="a"/>
    <w:link w:val="Char2"/>
    <w:uiPriority w:val="99"/>
    <w:rsid w:val="00BE7FB3"/>
    <w:pPr>
      <w:tabs>
        <w:tab w:val="center" w:pos="4153"/>
        <w:tab w:val="right" w:pos="8306"/>
      </w:tabs>
      <w:snapToGrid w:val="0"/>
      <w:jc w:val="left"/>
    </w:pPr>
    <w:rPr>
      <w:kern w:val="0"/>
      <w:sz w:val="24"/>
    </w:rPr>
  </w:style>
  <w:style w:type="character" w:customStyle="1" w:styleId="Char2">
    <w:name w:val="页脚 Char"/>
    <w:link w:val="a6"/>
    <w:uiPriority w:val="99"/>
    <w:locked/>
    <w:rsid w:val="00BE7FB3"/>
    <w:rPr>
      <w:rFonts w:ascii="Times New Roman" w:eastAsia="宋体" w:hAnsi="Times New Roman"/>
      <w:sz w:val="24"/>
    </w:rPr>
  </w:style>
  <w:style w:type="paragraph" w:styleId="a7">
    <w:name w:val="header"/>
    <w:basedOn w:val="a"/>
    <w:link w:val="Char3"/>
    <w:uiPriority w:val="99"/>
    <w:rsid w:val="00BE7FB3"/>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24"/>
    </w:rPr>
  </w:style>
  <w:style w:type="character" w:customStyle="1" w:styleId="Char3">
    <w:name w:val="页眉 Char"/>
    <w:link w:val="a7"/>
    <w:uiPriority w:val="99"/>
    <w:locked/>
    <w:rsid w:val="00BE7FB3"/>
    <w:rPr>
      <w:rFonts w:ascii="Times New Roman" w:eastAsia="宋体" w:hAnsi="Times New Roman"/>
      <w:sz w:val="24"/>
    </w:rPr>
  </w:style>
  <w:style w:type="paragraph" w:styleId="a8">
    <w:name w:val="Normal (Web)"/>
    <w:basedOn w:val="a"/>
    <w:uiPriority w:val="99"/>
    <w:rsid w:val="00BE7FB3"/>
    <w:pPr>
      <w:widowControl/>
      <w:spacing w:before="100" w:beforeAutospacing="1" w:after="100" w:afterAutospacing="1"/>
      <w:jc w:val="left"/>
    </w:pPr>
    <w:rPr>
      <w:rFonts w:ascii="宋体" w:hAnsi="宋体" w:cs="宋体"/>
      <w:kern w:val="0"/>
      <w:sz w:val="24"/>
    </w:rPr>
  </w:style>
  <w:style w:type="character" w:styleId="a9">
    <w:name w:val="Strong"/>
    <w:uiPriority w:val="22"/>
    <w:qFormat/>
    <w:rsid w:val="00BE7FB3"/>
    <w:rPr>
      <w:rFonts w:cs="Times New Roman"/>
      <w:b/>
    </w:rPr>
  </w:style>
  <w:style w:type="character" w:styleId="aa">
    <w:name w:val="page number"/>
    <w:uiPriority w:val="99"/>
    <w:rsid w:val="00BE7FB3"/>
    <w:rPr>
      <w:rFonts w:cs="Times New Roman"/>
    </w:rPr>
  </w:style>
  <w:style w:type="paragraph" w:customStyle="1" w:styleId="reader-word-layer">
    <w:name w:val="reader-word-layer"/>
    <w:basedOn w:val="a"/>
    <w:uiPriority w:val="99"/>
    <w:rsid w:val="00BE7FB3"/>
    <w:pPr>
      <w:widowControl/>
      <w:spacing w:before="100" w:beforeAutospacing="1" w:after="100" w:afterAutospacing="1"/>
      <w:jc w:val="left"/>
    </w:pPr>
    <w:rPr>
      <w:rFonts w:ascii="宋体" w:hAnsi="宋体" w:cs="宋体"/>
      <w:kern w:val="0"/>
      <w:sz w:val="24"/>
    </w:rPr>
  </w:style>
  <w:style w:type="paragraph" w:customStyle="1" w:styleId="ab">
    <w:name w:val="仿宋正文"/>
    <w:basedOn w:val="a"/>
    <w:qFormat/>
    <w:rsid w:val="00BE7FB3"/>
    <w:pPr>
      <w:spacing w:line="600" w:lineRule="exact"/>
      <w:ind w:firstLineChars="200" w:firstLine="643"/>
    </w:pPr>
    <w:rPr>
      <w:rFonts w:ascii="宋体" w:eastAsia="方正仿宋_GBK" w:hAnsi="宋体"/>
      <w:b/>
      <w:sz w:val="32"/>
      <w:szCs w:val="32"/>
    </w:rPr>
  </w:style>
  <w:style w:type="paragraph" w:customStyle="1" w:styleId="ac">
    <w:name w:val="黑体"/>
    <w:basedOn w:val="a"/>
    <w:uiPriority w:val="1"/>
    <w:qFormat/>
    <w:rsid w:val="00BE7FB3"/>
    <w:pPr>
      <w:spacing w:line="600" w:lineRule="exact"/>
      <w:ind w:firstLineChars="200" w:firstLine="643"/>
    </w:pPr>
    <w:rPr>
      <w:rFonts w:ascii="宋体" w:eastAsia="方正黑体_GBK" w:hAnsi="宋体"/>
      <w:b/>
      <w:sz w:val="32"/>
      <w:szCs w:val="32"/>
    </w:rPr>
  </w:style>
  <w:style w:type="paragraph" w:customStyle="1" w:styleId="p0">
    <w:name w:val="p0"/>
    <w:basedOn w:val="a"/>
    <w:uiPriority w:val="99"/>
    <w:rsid w:val="00BE7FB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rsid w:val="00BE7FB3"/>
  </w:style>
  <w:style w:type="paragraph" w:customStyle="1" w:styleId="text">
    <w:name w:val="text"/>
    <w:basedOn w:val="a"/>
    <w:uiPriority w:val="99"/>
    <w:rsid w:val="00BE7FB3"/>
    <w:pPr>
      <w:widowControl/>
      <w:spacing w:before="100" w:beforeAutospacing="1" w:after="100" w:afterAutospacing="1"/>
      <w:jc w:val="left"/>
    </w:pPr>
    <w:rPr>
      <w:rFonts w:ascii="宋体" w:hAnsi="宋体" w:cs="宋体"/>
      <w:kern w:val="0"/>
      <w:sz w:val="24"/>
    </w:rPr>
  </w:style>
  <w:style w:type="paragraph" w:customStyle="1" w:styleId="Char4">
    <w:name w:val="Char"/>
    <w:basedOn w:val="a"/>
    <w:uiPriority w:val="99"/>
    <w:rsid w:val="00BE7FB3"/>
  </w:style>
  <w:style w:type="paragraph" w:customStyle="1" w:styleId="ad">
    <w:name w:val="楷体"/>
    <w:basedOn w:val="a"/>
    <w:uiPriority w:val="1"/>
    <w:qFormat/>
    <w:rsid w:val="00BE7FB3"/>
    <w:pPr>
      <w:spacing w:line="600" w:lineRule="exact"/>
      <w:ind w:firstLineChars="200" w:firstLine="643"/>
    </w:pPr>
    <w:rPr>
      <w:rFonts w:ascii="宋体" w:eastAsia="方正楷体_GBK" w:hAnsi="宋体"/>
      <w:b/>
      <w:bCs/>
      <w:sz w:val="32"/>
      <w:szCs w:val="32"/>
    </w:rPr>
  </w:style>
  <w:style w:type="table" w:customStyle="1" w:styleId="TableNormal1">
    <w:name w:val="Table Normal1"/>
    <w:uiPriority w:val="99"/>
    <w:rsid w:val="00BE7FB3"/>
    <w:pPr>
      <w:widowControl w:val="0"/>
    </w:pPr>
    <w:rPr>
      <w:rFonts w:ascii="Calibri" w:hAnsi="Calibri" w:cs="宋体"/>
      <w:sz w:val="22"/>
      <w:lang w:eastAsia="en-US"/>
    </w:rPr>
    <w:tblPr>
      <w:tblCellMar>
        <w:top w:w="0" w:type="dxa"/>
        <w:left w:w="0" w:type="dxa"/>
        <w:bottom w:w="0" w:type="dxa"/>
        <w:right w:w="0" w:type="dxa"/>
      </w:tblCellMar>
    </w:tblPr>
  </w:style>
  <w:style w:type="paragraph" w:styleId="ae">
    <w:name w:val="List Paragraph"/>
    <w:basedOn w:val="a"/>
    <w:uiPriority w:val="1"/>
    <w:qFormat/>
    <w:rsid w:val="00BE7FB3"/>
    <w:pPr>
      <w:jc w:val="left"/>
    </w:pPr>
    <w:rPr>
      <w:rFonts w:ascii="Calibri" w:hAnsi="Calibri" w:cs="宋体"/>
      <w:kern w:val="0"/>
      <w:sz w:val="22"/>
      <w:szCs w:val="22"/>
      <w:lang w:eastAsia="en-US"/>
    </w:rPr>
  </w:style>
  <w:style w:type="paragraph" w:customStyle="1" w:styleId="TableParagraph">
    <w:name w:val="Table Paragraph"/>
    <w:basedOn w:val="a"/>
    <w:uiPriority w:val="1"/>
    <w:qFormat/>
    <w:rsid w:val="00BE7FB3"/>
    <w:pPr>
      <w:jc w:val="left"/>
    </w:pPr>
    <w:rPr>
      <w:rFonts w:ascii="Calibri" w:hAnsi="Calibri" w:cs="宋体"/>
      <w:kern w:val="0"/>
      <w:sz w:val="22"/>
      <w:szCs w:val="22"/>
      <w:lang w:eastAsia="en-US"/>
    </w:rPr>
  </w:style>
  <w:style w:type="character" w:customStyle="1" w:styleId="current-page">
    <w:name w:val="current-page"/>
    <w:uiPriority w:val="99"/>
    <w:rsid w:val="007B0146"/>
  </w:style>
  <w:style w:type="character" w:customStyle="1" w:styleId="total-pages">
    <w:name w:val="total-pages"/>
    <w:uiPriority w:val="99"/>
    <w:rsid w:val="007B0146"/>
  </w:style>
  <w:style w:type="paragraph" w:styleId="HTML">
    <w:name w:val="HTML Preformatted"/>
    <w:basedOn w:val="a"/>
    <w:link w:val="HTMLChar"/>
    <w:uiPriority w:val="99"/>
    <w:semiHidden/>
    <w:rsid w:val="00DD6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semiHidden/>
    <w:locked/>
    <w:rsid w:val="00DD6299"/>
    <w:rPr>
      <w:rFonts w:ascii="宋体" w:eastAsia="宋体" w:cs="宋体"/>
      <w:sz w:val="24"/>
      <w:szCs w:val="24"/>
    </w:rPr>
  </w:style>
  <w:style w:type="paragraph" w:customStyle="1" w:styleId="Default">
    <w:name w:val="Default"/>
    <w:uiPriority w:val="99"/>
    <w:rsid w:val="00BC36CB"/>
    <w:pPr>
      <w:widowControl w:val="0"/>
      <w:autoSpaceDE w:val="0"/>
      <w:autoSpaceDN w:val="0"/>
      <w:adjustRightInd w:val="0"/>
    </w:pPr>
    <w:rPr>
      <w:rFonts w:ascii="方正小标宋简体" w:eastAsia="方正小标宋简体" w:cs="方正小标宋简体"/>
      <w:color w:val="000000"/>
      <w:sz w:val="24"/>
      <w:szCs w:val="24"/>
    </w:rPr>
  </w:style>
  <w:style w:type="paragraph" w:customStyle="1" w:styleId="af">
    <w:name w:val="标题小标宋"/>
    <w:basedOn w:val="a"/>
    <w:uiPriority w:val="1"/>
    <w:qFormat/>
    <w:rsid w:val="00392FAC"/>
    <w:pPr>
      <w:spacing w:line="720" w:lineRule="exact"/>
      <w:jc w:val="center"/>
    </w:pPr>
    <w:rPr>
      <w:rFonts w:ascii="宋体" w:eastAsia="方正小标宋_GBK" w:hAnsi="宋体"/>
      <w:b/>
      <w:spacing w:val="10"/>
      <w:sz w:val="44"/>
      <w:szCs w:val="44"/>
    </w:rPr>
  </w:style>
  <w:style w:type="paragraph" w:customStyle="1" w:styleId="af0">
    <w:name w:val="附件"/>
    <w:basedOn w:val="a"/>
    <w:uiPriority w:val="2"/>
    <w:qFormat/>
    <w:rsid w:val="00392FAC"/>
    <w:pPr>
      <w:spacing w:line="600" w:lineRule="exact"/>
      <w:ind w:leftChars="304" w:left="1624" w:hangingChars="307" w:hanging="986"/>
    </w:pPr>
    <w:rPr>
      <w:rFonts w:ascii="宋体" w:eastAsia="方正仿宋_GBK" w:hAnsi="宋体"/>
      <w:b/>
      <w:sz w:val="32"/>
      <w:szCs w:val="32"/>
    </w:rPr>
  </w:style>
  <w:style w:type="paragraph" w:customStyle="1" w:styleId="10">
    <w:name w:val="附件1"/>
    <w:basedOn w:val="a"/>
    <w:uiPriority w:val="2"/>
    <w:qFormat/>
    <w:rsid w:val="00392FAC"/>
    <w:pPr>
      <w:spacing w:line="600" w:lineRule="exact"/>
      <w:ind w:leftChars="305" w:left="2086" w:hangingChars="450" w:hanging="1446"/>
    </w:pPr>
    <w:rPr>
      <w:rFonts w:ascii="宋体" w:eastAsia="方正仿宋_GBK" w:hAnsi="宋体"/>
      <w:b/>
      <w:sz w:val="32"/>
      <w:szCs w:val="32"/>
    </w:rPr>
  </w:style>
  <w:style w:type="paragraph" w:customStyle="1" w:styleId="2">
    <w:name w:val="附件2"/>
    <w:basedOn w:val="a"/>
    <w:uiPriority w:val="2"/>
    <w:qFormat/>
    <w:rsid w:val="00392FAC"/>
    <w:pPr>
      <w:spacing w:line="600" w:lineRule="exact"/>
      <w:ind w:leftChars="765" w:left="2088" w:hangingChars="150" w:hanging="482"/>
    </w:pPr>
    <w:rPr>
      <w:rFonts w:ascii="宋体" w:eastAsia="方正仿宋_GBK" w:hAnsi="宋体"/>
      <w:b/>
      <w:sz w:val="32"/>
      <w:szCs w:val="32"/>
    </w:rPr>
  </w:style>
  <w:style w:type="paragraph" w:customStyle="1" w:styleId="af1">
    <w:name w:val="副标题楷体"/>
    <w:basedOn w:val="a"/>
    <w:uiPriority w:val="1"/>
    <w:qFormat/>
    <w:rsid w:val="00392FAC"/>
    <w:pPr>
      <w:spacing w:line="600" w:lineRule="exact"/>
      <w:jc w:val="center"/>
    </w:pPr>
    <w:rPr>
      <w:rFonts w:ascii="宋体" w:eastAsia="方正楷体_GBK" w:hAnsi="宋体"/>
      <w:b/>
      <w:sz w:val="32"/>
      <w:szCs w:val="32"/>
    </w:rPr>
  </w:style>
  <w:style w:type="paragraph" w:styleId="11">
    <w:name w:val="toc 1"/>
    <w:basedOn w:val="a"/>
    <w:next w:val="a"/>
    <w:autoRedefine/>
    <w:uiPriority w:val="39"/>
    <w:semiHidden/>
    <w:qFormat/>
    <w:locked/>
    <w:rsid w:val="00392FAC"/>
    <w:pPr>
      <w:spacing w:line="480" w:lineRule="exact"/>
    </w:pPr>
    <w:rPr>
      <w:rFonts w:ascii="宋体" w:eastAsia="方正黑体_GBK" w:hAnsi="宋体"/>
      <w:b/>
      <w:sz w:val="32"/>
      <w:szCs w:val="21"/>
    </w:rPr>
  </w:style>
  <w:style w:type="paragraph" w:styleId="20">
    <w:name w:val="toc 2"/>
    <w:basedOn w:val="a"/>
    <w:next w:val="a"/>
    <w:autoRedefine/>
    <w:uiPriority w:val="39"/>
    <w:semiHidden/>
    <w:qFormat/>
    <w:locked/>
    <w:rsid w:val="00392FAC"/>
    <w:pPr>
      <w:spacing w:line="480" w:lineRule="exact"/>
      <w:ind w:leftChars="200" w:left="200" w:hangingChars="150" w:hanging="198"/>
    </w:pPr>
    <w:rPr>
      <w:rFonts w:ascii="宋体" w:eastAsia="方正仿宋_GBK" w:hAnsi="宋体"/>
      <w:b/>
      <w:sz w:val="30"/>
      <w:szCs w:val="21"/>
    </w:rPr>
  </w:style>
  <w:style w:type="paragraph" w:customStyle="1" w:styleId="af2">
    <w:name w:val="落款日期"/>
    <w:basedOn w:val="a"/>
    <w:link w:val="Char5"/>
    <w:uiPriority w:val="4"/>
    <w:qFormat/>
    <w:rsid w:val="00392FAC"/>
    <w:pPr>
      <w:wordWrap w:val="0"/>
      <w:spacing w:line="600" w:lineRule="exact"/>
      <w:ind w:rightChars="600" w:right="1260"/>
      <w:jc w:val="right"/>
    </w:pPr>
    <w:rPr>
      <w:rFonts w:ascii="宋体" w:eastAsia="方正仿宋_GBK" w:hAnsi="宋体"/>
      <w:b/>
      <w:sz w:val="32"/>
      <w:szCs w:val="32"/>
    </w:rPr>
  </w:style>
  <w:style w:type="character" w:customStyle="1" w:styleId="Char5">
    <w:name w:val="落款日期 Char"/>
    <w:link w:val="af2"/>
    <w:uiPriority w:val="4"/>
    <w:rsid w:val="00392FAC"/>
    <w:rPr>
      <w:rFonts w:ascii="宋体" w:eastAsia="方正仿宋_GBK" w:hAnsi="宋体"/>
      <w:b/>
      <w:sz w:val="32"/>
      <w:szCs w:val="32"/>
    </w:rPr>
  </w:style>
  <w:style w:type="paragraph" w:customStyle="1" w:styleId="af3">
    <w:name w:val="表格黑体"/>
    <w:basedOn w:val="a"/>
    <w:link w:val="Char6"/>
    <w:uiPriority w:val="4"/>
    <w:qFormat/>
    <w:rsid w:val="00392FAC"/>
    <w:pPr>
      <w:spacing w:line="280" w:lineRule="exact"/>
      <w:jc w:val="center"/>
    </w:pPr>
    <w:rPr>
      <w:rFonts w:ascii="宋体" w:eastAsia="方正黑体_GBK" w:hAnsi="宋体"/>
      <w:b/>
      <w:sz w:val="24"/>
      <w:szCs w:val="32"/>
    </w:rPr>
  </w:style>
  <w:style w:type="paragraph" w:customStyle="1" w:styleId="af4">
    <w:name w:val="表格仿宋"/>
    <w:basedOn w:val="a"/>
    <w:link w:val="Char7"/>
    <w:uiPriority w:val="4"/>
    <w:qFormat/>
    <w:rsid w:val="00392FAC"/>
    <w:pPr>
      <w:spacing w:line="280" w:lineRule="exact"/>
      <w:jc w:val="center"/>
    </w:pPr>
    <w:rPr>
      <w:rFonts w:ascii="宋体" w:eastAsia="方正仿宋_GBK" w:hAnsi="宋体"/>
      <w:b/>
      <w:sz w:val="24"/>
      <w:szCs w:val="32"/>
    </w:rPr>
  </w:style>
  <w:style w:type="character" w:customStyle="1" w:styleId="Char6">
    <w:name w:val="表格黑体 Char"/>
    <w:link w:val="af3"/>
    <w:uiPriority w:val="4"/>
    <w:rsid w:val="00392FAC"/>
    <w:rPr>
      <w:rFonts w:ascii="宋体" w:eastAsia="方正黑体_GBK" w:hAnsi="宋体"/>
      <w:b/>
      <w:sz w:val="24"/>
      <w:szCs w:val="32"/>
    </w:rPr>
  </w:style>
  <w:style w:type="paragraph" w:customStyle="1" w:styleId="af5">
    <w:name w:val="表格楷体"/>
    <w:basedOn w:val="a"/>
    <w:link w:val="Char8"/>
    <w:uiPriority w:val="4"/>
    <w:qFormat/>
    <w:rsid w:val="00392FAC"/>
    <w:pPr>
      <w:spacing w:line="280" w:lineRule="exact"/>
      <w:jc w:val="center"/>
    </w:pPr>
    <w:rPr>
      <w:rFonts w:ascii="宋体" w:eastAsia="方正楷体_GBK" w:hAnsi="宋体"/>
      <w:b/>
      <w:sz w:val="24"/>
      <w:szCs w:val="32"/>
    </w:rPr>
  </w:style>
  <w:style w:type="character" w:customStyle="1" w:styleId="Char7">
    <w:name w:val="表格仿宋 Char"/>
    <w:link w:val="af4"/>
    <w:uiPriority w:val="4"/>
    <w:rsid w:val="00392FAC"/>
    <w:rPr>
      <w:rFonts w:ascii="宋体" w:eastAsia="方正仿宋_GBK" w:hAnsi="宋体"/>
      <w:b/>
      <w:sz w:val="24"/>
      <w:szCs w:val="32"/>
    </w:rPr>
  </w:style>
  <w:style w:type="character" w:customStyle="1" w:styleId="Char8">
    <w:name w:val="表格楷体 Char"/>
    <w:link w:val="af5"/>
    <w:uiPriority w:val="4"/>
    <w:rsid w:val="00392FAC"/>
    <w:rPr>
      <w:rFonts w:ascii="宋体" w:eastAsia="方正楷体_GBK" w:hAnsi="宋体"/>
      <w:b/>
      <w:sz w:val="24"/>
      <w:szCs w:val="32"/>
    </w:rPr>
  </w:style>
  <w:style w:type="paragraph" w:styleId="3">
    <w:name w:val="toc 3"/>
    <w:basedOn w:val="a"/>
    <w:next w:val="a"/>
    <w:autoRedefine/>
    <w:uiPriority w:val="39"/>
    <w:semiHidden/>
    <w:locked/>
    <w:rsid w:val="00392FAC"/>
    <w:pPr>
      <w:spacing w:line="480" w:lineRule="exact"/>
      <w:ind w:leftChars="350" w:left="350"/>
    </w:pPr>
    <w:rPr>
      <w:rFonts w:ascii="宋体" w:eastAsia="方正楷体_GBK" w:hAnsi="宋体"/>
      <w:b/>
      <w:sz w:val="30"/>
      <w:szCs w:val="21"/>
    </w:rPr>
  </w:style>
  <w:style w:type="table" w:customStyle="1" w:styleId="TableNormal">
    <w:name w:val="Table Normal"/>
    <w:uiPriority w:val="2"/>
    <w:semiHidden/>
    <w:unhideWhenUsed/>
    <w:qFormat/>
    <w:rsid w:val="00392FAC"/>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styleId="af6">
    <w:name w:val="Hyperlink"/>
    <w:basedOn w:val="a0"/>
    <w:uiPriority w:val="99"/>
    <w:unhideWhenUsed/>
    <w:locked/>
    <w:rsid w:val="004A53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8386A"/>
    <w:pPr>
      <w:widowControl w:val="0"/>
      <w:jc w:val="both"/>
    </w:pPr>
    <w:rPr>
      <w:kern w:val="2"/>
      <w:sz w:val="21"/>
      <w:szCs w:val="24"/>
    </w:rPr>
  </w:style>
  <w:style w:type="paragraph" w:styleId="1">
    <w:name w:val="heading 1"/>
    <w:basedOn w:val="a"/>
    <w:next w:val="a"/>
    <w:link w:val="1Char"/>
    <w:uiPriority w:val="99"/>
    <w:qFormat/>
    <w:rsid w:val="00BE7FB3"/>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E7FB3"/>
    <w:rPr>
      <w:rFonts w:ascii="宋体" w:eastAsia="宋体" w:hAnsi="宋体"/>
      <w:b/>
      <w:kern w:val="36"/>
      <w:sz w:val="48"/>
    </w:rPr>
  </w:style>
  <w:style w:type="paragraph" w:styleId="a3">
    <w:name w:val="Body Text"/>
    <w:basedOn w:val="a"/>
    <w:link w:val="Char"/>
    <w:uiPriority w:val="1"/>
    <w:qFormat/>
    <w:rsid w:val="00BE7FB3"/>
    <w:pPr>
      <w:ind w:left="108"/>
      <w:jc w:val="left"/>
    </w:pPr>
    <w:rPr>
      <w:rFonts w:ascii="仿宋_GB2312" w:eastAsia="仿宋_GB2312" w:hAnsi="仿宋_GB2312"/>
      <w:kern w:val="0"/>
      <w:sz w:val="32"/>
      <w:szCs w:val="32"/>
      <w:lang w:eastAsia="en-US"/>
    </w:rPr>
  </w:style>
  <w:style w:type="character" w:customStyle="1" w:styleId="Char">
    <w:name w:val="正文文本 Char"/>
    <w:link w:val="a3"/>
    <w:uiPriority w:val="1"/>
    <w:locked/>
    <w:rsid w:val="00BE7FB3"/>
    <w:rPr>
      <w:rFonts w:ascii="仿宋_GB2312" w:eastAsia="仿宋_GB2312" w:hAnsi="仿宋_GB2312"/>
      <w:kern w:val="0"/>
      <w:sz w:val="32"/>
      <w:lang w:eastAsia="en-US"/>
    </w:rPr>
  </w:style>
  <w:style w:type="paragraph" w:styleId="a4">
    <w:name w:val="Plain Text"/>
    <w:basedOn w:val="a"/>
    <w:link w:val="Char0"/>
    <w:uiPriority w:val="99"/>
    <w:rsid w:val="00BE7FB3"/>
    <w:rPr>
      <w:rFonts w:ascii="宋体" w:hAnsi="Courier New"/>
      <w:kern w:val="0"/>
      <w:szCs w:val="21"/>
    </w:rPr>
  </w:style>
  <w:style w:type="character" w:customStyle="1" w:styleId="Char0">
    <w:name w:val="纯文本 Char"/>
    <w:link w:val="a4"/>
    <w:uiPriority w:val="99"/>
    <w:locked/>
    <w:rsid w:val="00BE7FB3"/>
    <w:rPr>
      <w:rFonts w:ascii="宋体" w:hAnsi="Courier New"/>
      <w:sz w:val="21"/>
    </w:rPr>
  </w:style>
  <w:style w:type="paragraph" w:styleId="a5">
    <w:name w:val="Balloon Text"/>
    <w:basedOn w:val="a"/>
    <w:link w:val="Char1"/>
    <w:uiPriority w:val="99"/>
    <w:rsid w:val="00BE7FB3"/>
    <w:rPr>
      <w:kern w:val="0"/>
      <w:sz w:val="18"/>
      <w:szCs w:val="18"/>
    </w:rPr>
  </w:style>
  <w:style w:type="character" w:customStyle="1" w:styleId="Char1">
    <w:name w:val="批注框文本 Char"/>
    <w:link w:val="a5"/>
    <w:uiPriority w:val="99"/>
    <w:locked/>
    <w:rsid w:val="00BE7FB3"/>
    <w:rPr>
      <w:rFonts w:ascii="Times New Roman" w:eastAsia="宋体" w:hAnsi="Times New Roman"/>
      <w:sz w:val="18"/>
    </w:rPr>
  </w:style>
  <w:style w:type="paragraph" w:styleId="a6">
    <w:name w:val="footer"/>
    <w:basedOn w:val="a"/>
    <w:link w:val="Char2"/>
    <w:uiPriority w:val="99"/>
    <w:rsid w:val="00BE7FB3"/>
    <w:pPr>
      <w:tabs>
        <w:tab w:val="center" w:pos="4153"/>
        <w:tab w:val="right" w:pos="8306"/>
      </w:tabs>
      <w:snapToGrid w:val="0"/>
      <w:jc w:val="left"/>
    </w:pPr>
    <w:rPr>
      <w:kern w:val="0"/>
      <w:sz w:val="24"/>
    </w:rPr>
  </w:style>
  <w:style w:type="character" w:customStyle="1" w:styleId="Char2">
    <w:name w:val="页脚 Char"/>
    <w:link w:val="a6"/>
    <w:uiPriority w:val="99"/>
    <w:locked/>
    <w:rsid w:val="00BE7FB3"/>
    <w:rPr>
      <w:rFonts w:ascii="Times New Roman" w:eastAsia="宋体" w:hAnsi="Times New Roman"/>
      <w:sz w:val="24"/>
    </w:rPr>
  </w:style>
  <w:style w:type="paragraph" w:styleId="a7">
    <w:name w:val="header"/>
    <w:basedOn w:val="a"/>
    <w:link w:val="Char3"/>
    <w:uiPriority w:val="99"/>
    <w:rsid w:val="00BE7FB3"/>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24"/>
    </w:rPr>
  </w:style>
  <w:style w:type="character" w:customStyle="1" w:styleId="Char3">
    <w:name w:val="页眉 Char"/>
    <w:link w:val="a7"/>
    <w:uiPriority w:val="99"/>
    <w:locked/>
    <w:rsid w:val="00BE7FB3"/>
    <w:rPr>
      <w:rFonts w:ascii="Times New Roman" w:eastAsia="宋体" w:hAnsi="Times New Roman"/>
      <w:sz w:val="24"/>
    </w:rPr>
  </w:style>
  <w:style w:type="paragraph" w:styleId="a8">
    <w:name w:val="Normal (Web)"/>
    <w:basedOn w:val="a"/>
    <w:uiPriority w:val="99"/>
    <w:rsid w:val="00BE7FB3"/>
    <w:pPr>
      <w:widowControl/>
      <w:spacing w:before="100" w:beforeAutospacing="1" w:after="100" w:afterAutospacing="1"/>
      <w:jc w:val="left"/>
    </w:pPr>
    <w:rPr>
      <w:rFonts w:ascii="宋体" w:hAnsi="宋体" w:cs="宋体"/>
      <w:kern w:val="0"/>
      <w:sz w:val="24"/>
    </w:rPr>
  </w:style>
  <w:style w:type="character" w:styleId="a9">
    <w:name w:val="Strong"/>
    <w:uiPriority w:val="22"/>
    <w:qFormat/>
    <w:rsid w:val="00BE7FB3"/>
    <w:rPr>
      <w:rFonts w:cs="Times New Roman"/>
      <w:b/>
    </w:rPr>
  </w:style>
  <w:style w:type="character" w:styleId="aa">
    <w:name w:val="page number"/>
    <w:uiPriority w:val="99"/>
    <w:rsid w:val="00BE7FB3"/>
    <w:rPr>
      <w:rFonts w:cs="Times New Roman"/>
    </w:rPr>
  </w:style>
  <w:style w:type="paragraph" w:customStyle="1" w:styleId="reader-word-layer">
    <w:name w:val="reader-word-layer"/>
    <w:basedOn w:val="a"/>
    <w:uiPriority w:val="99"/>
    <w:rsid w:val="00BE7FB3"/>
    <w:pPr>
      <w:widowControl/>
      <w:spacing w:before="100" w:beforeAutospacing="1" w:after="100" w:afterAutospacing="1"/>
      <w:jc w:val="left"/>
    </w:pPr>
    <w:rPr>
      <w:rFonts w:ascii="宋体" w:hAnsi="宋体" w:cs="宋体"/>
      <w:kern w:val="0"/>
      <w:sz w:val="24"/>
    </w:rPr>
  </w:style>
  <w:style w:type="paragraph" w:customStyle="1" w:styleId="ab">
    <w:name w:val="仿宋正文"/>
    <w:basedOn w:val="a"/>
    <w:qFormat/>
    <w:rsid w:val="00BE7FB3"/>
    <w:pPr>
      <w:spacing w:line="600" w:lineRule="exact"/>
      <w:ind w:firstLineChars="200" w:firstLine="643"/>
    </w:pPr>
    <w:rPr>
      <w:rFonts w:ascii="宋体" w:eastAsia="方正仿宋_GBK" w:hAnsi="宋体"/>
      <w:b/>
      <w:sz w:val="32"/>
      <w:szCs w:val="32"/>
    </w:rPr>
  </w:style>
  <w:style w:type="paragraph" w:customStyle="1" w:styleId="ac">
    <w:name w:val="黑体"/>
    <w:basedOn w:val="a"/>
    <w:uiPriority w:val="1"/>
    <w:qFormat/>
    <w:rsid w:val="00BE7FB3"/>
    <w:pPr>
      <w:spacing w:line="600" w:lineRule="exact"/>
      <w:ind w:firstLineChars="200" w:firstLine="643"/>
    </w:pPr>
    <w:rPr>
      <w:rFonts w:ascii="宋体" w:eastAsia="方正黑体_GBK" w:hAnsi="宋体"/>
      <w:b/>
      <w:sz w:val="32"/>
      <w:szCs w:val="32"/>
    </w:rPr>
  </w:style>
  <w:style w:type="paragraph" w:customStyle="1" w:styleId="p0">
    <w:name w:val="p0"/>
    <w:basedOn w:val="a"/>
    <w:uiPriority w:val="99"/>
    <w:rsid w:val="00BE7FB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rsid w:val="00BE7FB3"/>
  </w:style>
  <w:style w:type="paragraph" w:customStyle="1" w:styleId="text">
    <w:name w:val="text"/>
    <w:basedOn w:val="a"/>
    <w:uiPriority w:val="99"/>
    <w:rsid w:val="00BE7FB3"/>
    <w:pPr>
      <w:widowControl/>
      <w:spacing w:before="100" w:beforeAutospacing="1" w:after="100" w:afterAutospacing="1"/>
      <w:jc w:val="left"/>
    </w:pPr>
    <w:rPr>
      <w:rFonts w:ascii="宋体" w:hAnsi="宋体" w:cs="宋体"/>
      <w:kern w:val="0"/>
      <w:sz w:val="24"/>
    </w:rPr>
  </w:style>
  <w:style w:type="paragraph" w:customStyle="1" w:styleId="Char4">
    <w:name w:val="Char"/>
    <w:basedOn w:val="a"/>
    <w:uiPriority w:val="99"/>
    <w:rsid w:val="00BE7FB3"/>
  </w:style>
  <w:style w:type="paragraph" w:customStyle="1" w:styleId="ad">
    <w:name w:val="楷体"/>
    <w:basedOn w:val="a"/>
    <w:uiPriority w:val="1"/>
    <w:qFormat/>
    <w:rsid w:val="00BE7FB3"/>
    <w:pPr>
      <w:spacing w:line="600" w:lineRule="exact"/>
      <w:ind w:firstLineChars="200" w:firstLine="643"/>
    </w:pPr>
    <w:rPr>
      <w:rFonts w:ascii="宋体" w:eastAsia="方正楷体_GBK" w:hAnsi="宋体"/>
      <w:b/>
      <w:bCs/>
      <w:sz w:val="32"/>
      <w:szCs w:val="32"/>
    </w:rPr>
  </w:style>
  <w:style w:type="table" w:customStyle="1" w:styleId="TableNormal1">
    <w:name w:val="Table Normal1"/>
    <w:uiPriority w:val="99"/>
    <w:rsid w:val="00BE7FB3"/>
    <w:pPr>
      <w:widowControl w:val="0"/>
    </w:pPr>
    <w:rPr>
      <w:rFonts w:ascii="Calibri" w:hAnsi="Calibri" w:cs="宋体"/>
      <w:sz w:val="22"/>
      <w:lang w:eastAsia="en-US"/>
    </w:rPr>
    <w:tblPr>
      <w:tblCellMar>
        <w:top w:w="0" w:type="dxa"/>
        <w:left w:w="0" w:type="dxa"/>
        <w:bottom w:w="0" w:type="dxa"/>
        <w:right w:w="0" w:type="dxa"/>
      </w:tblCellMar>
    </w:tblPr>
  </w:style>
  <w:style w:type="paragraph" w:styleId="ae">
    <w:name w:val="List Paragraph"/>
    <w:basedOn w:val="a"/>
    <w:uiPriority w:val="1"/>
    <w:qFormat/>
    <w:rsid w:val="00BE7FB3"/>
    <w:pPr>
      <w:jc w:val="left"/>
    </w:pPr>
    <w:rPr>
      <w:rFonts w:ascii="Calibri" w:hAnsi="Calibri" w:cs="宋体"/>
      <w:kern w:val="0"/>
      <w:sz w:val="22"/>
      <w:szCs w:val="22"/>
      <w:lang w:eastAsia="en-US"/>
    </w:rPr>
  </w:style>
  <w:style w:type="paragraph" w:customStyle="1" w:styleId="TableParagraph">
    <w:name w:val="Table Paragraph"/>
    <w:basedOn w:val="a"/>
    <w:uiPriority w:val="1"/>
    <w:qFormat/>
    <w:rsid w:val="00BE7FB3"/>
    <w:pPr>
      <w:jc w:val="left"/>
    </w:pPr>
    <w:rPr>
      <w:rFonts w:ascii="Calibri" w:hAnsi="Calibri" w:cs="宋体"/>
      <w:kern w:val="0"/>
      <w:sz w:val="22"/>
      <w:szCs w:val="22"/>
      <w:lang w:eastAsia="en-US"/>
    </w:rPr>
  </w:style>
  <w:style w:type="character" w:customStyle="1" w:styleId="current-page">
    <w:name w:val="current-page"/>
    <w:uiPriority w:val="99"/>
    <w:rsid w:val="007B0146"/>
  </w:style>
  <w:style w:type="character" w:customStyle="1" w:styleId="total-pages">
    <w:name w:val="total-pages"/>
    <w:uiPriority w:val="99"/>
    <w:rsid w:val="007B0146"/>
  </w:style>
  <w:style w:type="paragraph" w:styleId="HTML">
    <w:name w:val="HTML Preformatted"/>
    <w:basedOn w:val="a"/>
    <w:link w:val="HTMLChar"/>
    <w:uiPriority w:val="99"/>
    <w:semiHidden/>
    <w:rsid w:val="00DD6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semiHidden/>
    <w:locked/>
    <w:rsid w:val="00DD6299"/>
    <w:rPr>
      <w:rFonts w:ascii="宋体" w:eastAsia="宋体" w:cs="宋体"/>
      <w:sz w:val="24"/>
      <w:szCs w:val="24"/>
    </w:rPr>
  </w:style>
  <w:style w:type="paragraph" w:customStyle="1" w:styleId="Default">
    <w:name w:val="Default"/>
    <w:uiPriority w:val="99"/>
    <w:rsid w:val="00BC36CB"/>
    <w:pPr>
      <w:widowControl w:val="0"/>
      <w:autoSpaceDE w:val="0"/>
      <w:autoSpaceDN w:val="0"/>
      <w:adjustRightInd w:val="0"/>
    </w:pPr>
    <w:rPr>
      <w:rFonts w:ascii="方正小标宋简体" w:eastAsia="方正小标宋简体" w:cs="方正小标宋简体"/>
      <w:color w:val="000000"/>
      <w:sz w:val="24"/>
      <w:szCs w:val="24"/>
    </w:rPr>
  </w:style>
  <w:style w:type="paragraph" w:customStyle="1" w:styleId="af">
    <w:name w:val="标题小标宋"/>
    <w:basedOn w:val="a"/>
    <w:uiPriority w:val="1"/>
    <w:qFormat/>
    <w:rsid w:val="00392FAC"/>
    <w:pPr>
      <w:spacing w:line="720" w:lineRule="exact"/>
      <w:jc w:val="center"/>
    </w:pPr>
    <w:rPr>
      <w:rFonts w:ascii="宋体" w:eastAsia="方正小标宋_GBK" w:hAnsi="宋体"/>
      <w:b/>
      <w:spacing w:val="10"/>
      <w:sz w:val="44"/>
      <w:szCs w:val="44"/>
    </w:rPr>
  </w:style>
  <w:style w:type="paragraph" w:customStyle="1" w:styleId="af0">
    <w:name w:val="附件"/>
    <w:basedOn w:val="a"/>
    <w:uiPriority w:val="2"/>
    <w:qFormat/>
    <w:rsid w:val="00392FAC"/>
    <w:pPr>
      <w:spacing w:line="600" w:lineRule="exact"/>
      <w:ind w:leftChars="304" w:left="1624" w:hangingChars="307" w:hanging="986"/>
    </w:pPr>
    <w:rPr>
      <w:rFonts w:ascii="宋体" w:eastAsia="方正仿宋_GBK" w:hAnsi="宋体"/>
      <w:b/>
      <w:sz w:val="32"/>
      <w:szCs w:val="32"/>
    </w:rPr>
  </w:style>
  <w:style w:type="paragraph" w:customStyle="1" w:styleId="10">
    <w:name w:val="附件1"/>
    <w:basedOn w:val="a"/>
    <w:uiPriority w:val="2"/>
    <w:qFormat/>
    <w:rsid w:val="00392FAC"/>
    <w:pPr>
      <w:spacing w:line="600" w:lineRule="exact"/>
      <w:ind w:leftChars="305" w:left="2086" w:hangingChars="450" w:hanging="1446"/>
    </w:pPr>
    <w:rPr>
      <w:rFonts w:ascii="宋体" w:eastAsia="方正仿宋_GBK" w:hAnsi="宋体"/>
      <w:b/>
      <w:sz w:val="32"/>
      <w:szCs w:val="32"/>
    </w:rPr>
  </w:style>
  <w:style w:type="paragraph" w:customStyle="1" w:styleId="2">
    <w:name w:val="附件2"/>
    <w:basedOn w:val="a"/>
    <w:uiPriority w:val="2"/>
    <w:qFormat/>
    <w:rsid w:val="00392FAC"/>
    <w:pPr>
      <w:spacing w:line="600" w:lineRule="exact"/>
      <w:ind w:leftChars="765" w:left="2088" w:hangingChars="150" w:hanging="482"/>
    </w:pPr>
    <w:rPr>
      <w:rFonts w:ascii="宋体" w:eastAsia="方正仿宋_GBK" w:hAnsi="宋体"/>
      <w:b/>
      <w:sz w:val="32"/>
      <w:szCs w:val="32"/>
    </w:rPr>
  </w:style>
  <w:style w:type="paragraph" w:customStyle="1" w:styleId="af1">
    <w:name w:val="副标题楷体"/>
    <w:basedOn w:val="a"/>
    <w:uiPriority w:val="1"/>
    <w:qFormat/>
    <w:rsid w:val="00392FAC"/>
    <w:pPr>
      <w:spacing w:line="600" w:lineRule="exact"/>
      <w:jc w:val="center"/>
    </w:pPr>
    <w:rPr>
      <w:rFonts w:ascii="宋体" w:eastAsia="方正楷体_GBK" w:hAnsi="宋体"/>
      <w:b/>
      <w:sz w:val="32"/>
      <w:szCs w:val="32"/>
    </w:rPr>
  </w:style>
  <w:style w:type="paragraph" w:styleId="11">
    <w:name w:val="toc 1"/>
    <w:basedOn w:val="a"/>
    <w:next w:val="a"/>
    <w:autoRedefine/>
    <w:uiPriority w:val="39"/>
    <w:semiHidden/>
    <w:qFormat/>
    <w:locked/>
    <w:rsid w:val="00392FAC"/>
    <w:pPr>
      <w:spacing w:line="480" w:lineRule="exact"/>
    </w:pPr>
    <w:rPr>
      <w:rFonts w:ascii="宋体" w:eastAsia="方正黑体_GBK" w:hAnsi="宋体"/>
      <w:b/>
      <w:sz w:val="32"/>
      <w:szCs w:val="21"/>
    </w:rPr>
  </w:style>
  <w:style w:type="paragraph" w:styleId="20">
    <w:name w:val="toc 2"/>
    <w:basedOn w:val="a"/>
    <w:next w:val="a"/>
    <w:autoRedefine/>
    <w:uiPriority w:val="39"/>
    <w:semiHidden/>
    <w:qFormat/>
    <w:locked/>
    <w:rsid w:val="00392FAC"/>
    <w:pPr>
      <w:spacing w:line="480" w:lineRule="exact"/>
      <w:ind w:leftChars="200" w:left="200" w:hangingChars="150" w:hanging="198"/>
    </w:pPr>
    <w:rPr>
      <w:rFonts w:ascii="宋体" w:eastAsia="方正仿宋_GBK" w:hAnsi="宋体"/>
      <w:b/>
      <w:sz w:val="30"/>
      <w:szCs w:val="21"/>
    </w:rPr>
  </w:style>
  <w:style w:type="paragraph" w:customStyle="1" w:styleId="af2">
    <w:name w:val="落款日期"/>
    <w:basedOn w:val="a"/>
    <w:link w:val="Char5"/>
    <w:uiPriority w:val="4"/>
    <w:qFormat/>
    <w:rsid w:val="00392FAC"/>
    <w:pPr>
      <w:wordWrap w:val="0"/>
      <w:spacing w:line="600" w:lineRule="exact"/>
      <w:ind w:rightChars="600" w:right="1260"/>
      <w:jc w:val="right"/>
    </w:pPr>
    <w:rPr>
      <w:rFonts w:ascii="宋体" w:eastAsia="方正仿宋_GBK" w:hAnsi="宋体"/>
      <w:b/>
      <w:sz w:val="32"/>
      <w:szCs w:val="32"/>
    </w:rPr>
  </w:style>
  <w:style w:type="character" w:customStyle="1" w:styleId="Char5">
    <w:name w:val="落款日期 Char"/>
    <w:link w:val="af2"/>
    <w:uiPriority w:val="4"/>
    <w:rsid w:val="00392FAC"/>
    <w:rPr>
      <w:rFonts w:ascii="宋体" w:eastAsia="方正仿宋_GBK" w:hAnsi="宋体"/>
      <w:b/>
      <w:sz w:val="32"/>
      <w:szCs w:val="32"/>
    </w:rPr>
  </w:style>
  <w:style w:type="paragraph" w:customStyle="1" w:styleId="af3">
    <w:name w:val="表格黑体"/>
    <w:basedOn w:val="a"/>
    <w:link w:val="Char6"/>
    <w:uiPriority w:val="4"/>
    <w:qFormat/>
    <w:rsid w:val="00392FAC"/>
    <w:pPr>
      <w:spacing w:line="280" w:lineRule="exact"/>
      <w:jc w:val="center"/>
    </w:pPr>
    <w:rPr>
      <w:rFonts w:ascii="宋体" w:eastAsia="方正黑体_GBK" w:hAnsi="宋体"/>
      <w:b/>
      <w:sz w:val="24"/>
      <w:szCs w:val="32"/>
    </w:rPr>
  </w:style>
  <w:style w:type="paragraph" w:customStyle="1" w:styleId="af4">
    <w:name w:val="表格仿宋"/>
    <w:basedOn w:val="a"/>
    <w:link w:val="Char7"/>
    <w:uiPriority w:val="4"/>
    <w:qFormat/>
    <w:rsid w:val="00392FAC"/>
    <w:pPr>
      <w:spacing w:line="280" w:lineRule="exact"/>
      <w:jc w:val="center"/>
    </w:pPr>
    <w:rPr>
      <w:rFonts w:ascii="宋体" w:eastAsia="方正仿宋_GBK" w:hAnsi="宋体"/>
      <w:b/>
      <w:sz w:val="24"/>
      <w:szCs w:val="32"/>
    </w:rPr>
  </w:style>
  <w:style w:type="character" w:customStyle="1" w:styleId="Char6">
    <w:name w:val="表格黑体 Char"/>
    <w:link w:val="af3"/>
    <w:uiPriority w:val="4"/>
    <w:rsid w:val="00392FAC"/>
    <w:rPr>
      <w:rFonts w:ascii="宋体" w:eastAsia="方正黑体_GBK" w:hAnsi="宋体"/>
      <w:b/>
      <w:sz w:val="24"/>
      <w:szCs w:val="32"/>
    </w:rPr>
  </w:style>
  <w:style w:type="paragraph" w:customStyle="1" w:styleId="af5">
    <w:name w:val="表格楷体"/>
    <w:basedOn w:val="a"/>
    <w:link w:val="Char8"/>
    <w:uiPriority w:val="4"/>
    <w:qFormat/>
    <w:rsid w:val="00392FAC"/>
    <w:pPr>
      <w:spacing w:line="280" w:lineRule="exact"/>
      <w:jc w:val="center"/>
    </w:pPr>
    <w:rPr>
      <w:rFonts w:ascii="宋体" w:eastAsia="方正楷体_GBK" w:hAnsi="宋体"/>
      <w:b/>
      <w:sz w:val="24"/>
      <w:szCs w:val="32"/>
    </w:rPr>
  </w:style>
  <w:style w:type="character" w:customStyle="1" w:styleId="Char7">
    <w:name w:val="表格仿宋 Char"/>
    <w:link w:val="af4"/>
    <w:uiPriority w:val="4"/>
    <w:rsid w:val="00392FAC"/>
    <w:rPr>
      <w:rFonts w:ascii="宋体" w:eastAsia="方正仿宋_GBK" w:hAnsi="宋体"/>
      <w:b/>
      <w:sz w:val="24"/>
      <w:szCs w:val="32"/>
    </w:rPr>
  </w:style>
  <w:style w:type="character" w:customStyle="1" w:styleId="Char8">
    <w:name w:val="表格楷体 Char"/>
    <w:link w:val="af5"/>
    <w:uiPriority w:val="4"/>
    <w:rsid w:val="00392FAC"/>
    <w:rPr>
      <w:rFonts w:ascii="宋体" w:eastAsia="方正楷体_GBK" w:hAnsi="宋体"/>
      <w:b/>
      <w:sz w:val="24"/>
      <w:szCs w:val="32"/>
    </w:rPr>
  </w:style>
  <w:style w:type="paragraph" w:styleId="3">
    <w:name w:val="toc 3"/>
    <w:basedOn w:val="a"/>
    <w:next w:val="a"/>
    <w:autoRedefine/>
    <w:uiPriority w:val="39"/>
    <w:semiHidden/>
    <w:locked/>
    <w:rsid w:val="00392FAC"/>
    <w:pPr>
      <w:spacing w:line="480" w:lineRule="exact"/>
      <w:ind w:leftChars="350" w:left="350"/>
    </w:pPr>
    <w:rPr>
      <w:rFonts w:ascii="宋体" w:eastAsia="方正楷体_GBK" w:hAnsi="宋体"/>
      <w:b/>
      <w:sz w:val="30"/>
      <w:szCs w:val="21"/>
    </w:rPr>
  </w:style>
  <w:style w:type="table" w:customStyle="1" w:styleId="TableNormal">
    <w:name w:val="Table Normal"/>
    <w:uiPriority w:val="2"/>
    <w:semiHidden/>
    <w:unhideWhenUsed/>
    <w:qFormat/>
    <w:rsid w:val="00392FAC"/>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styleId="af6">
    <w:name w:val="Hyperlink"/>
    <w:basedOn w:val="a0"/>
    <w:uiPriority w:val="99"/>
    <w:unhideWhenUsed/>
    <w:locked/>
    <w:rsid w:val="004A5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2007">
      <w:bodyDiv w:val="1"/>
      <w:marLeft w:val="0"/>
      <w:marRight w:val="0"/>
      <w:marTop w:val="0"/>
      <w:marBottom w:val="0"/>
      <w:divBdr>
        <w:top w:val="none" w:sz="0" w:space="0" w:color="auto"/>
        <w:left w:val="none" w:sz="0" w:space="0" w:color="auto"/>
        <w:bottom w:val="none" w:sz="0" w:space="0" w:color="auto"/>
        <w:right w:val="none" w:sz="0" w:space="0" w:color="auto"/>
      </w:divBdr>
    </w:div>
    <w:div w:id="130758762">
      <w:bodyDiv w:val="1"/>
      <w:marLeft w:val="0"/>
      <w:marRight w:val="0"/>
      <w:marTop w:val="0"/>
      <w:marBottom w:val="0"/>
      <w:divBdr>
        <w:top w:val="none" w:sz="0" w:space="0" w:color="auto"/>
        <w:left w:val="none" w:sz="0" w:space="0" w:color="auto"/>
        <w:bottom w:val="none" w:sz="0" w:space="0" w:color="auto"/>
        <w:right w:val="none" w:sz="0" w:space="0" w:color="auto"/>
      </w:divBdr>
      <w:divsChild>
        <w:div w:id="1616253894">
          <w:marLeft w:val="0"/>
          <w:marRight w:val="0"/>
          <w:marTop w:val="0"/>
          <w:marBottom w:val="0"/>
          <w:divBdr>
            <w:top w:val="none" w:sz="0" w:space="0" w:color="auto"/>
            <w:left w:val="none" w:sz="0" w:space="0" w:color="auto"/>
            <w:bottom w:val="none" w:sz="0" w:space="0" w:color="auto"/>
            <w:right w:val="none" w:sz="0" w:space="0" w:color="auto"/>
          </w:divBdr>
          <w:divsChild>
            <w:div w:id="576482371">
              <w:marLeft w:val="0"/>
              <w:marRight w:val="0"/>
              <w:marTop w:val="0"/>
              <w:marBottom w:val="0"/>
              <w:divBdr>
                <w:top w:val="none" w:sz="0" w:space="0" w:color="auto"/>
                <w:left w:val="none" w:sz="0" w:space="0" w:color="auto"/>
                <w:bottom w:val="none" w:sz="0" w:space="0" w:color="auto"/>
                <w:right w:val="none" w:sz="0" w:space="0" w:color="auto"/>
              </w:divBdr>
              <w:divsChild>
                <w:div w:id="602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05553">
      <w:bodyDiv w:val="1"/>
      <w:marLeft w:val="0"/>
      <w:marRight w:val="0"/>
      <w:marTop w:val="0"/>
      <w:marBottom w:val="0"/>
      <w:divBdr>
        <w:top w:val="none" w:sz="0" w:space="0" w:color="auto"/>
        <w:left w:val="none" w:sz="0" w:space="0" w:color="auto"/>
        <w:bottom w:val="none" w:sz="0" w:space="0" w:color="auto"/>
        <w:right w:val="none" w:sz="0" w:space="0" w:color="auto"/>
      </w:divBdr>
      <w:divsChild>
        <w:div w:id="1400329517">
          <w:marLeft w:val="0"/>
          <w:marRight w:val="0"/>
          <w:marTop w:val="0"/>
          <w:marBottom w:val="0"/>
          <w:divBdr>
            <w:top w:val="none" w:sz="0" w:space="0" w:color="auto"/>
            <w:left w:val="none" w:sz="0" w:space="0" w:color="auto"/>
            <w:bottom w:val="none" w:sz="0" w:space="0" w:color="auto"/>
            <w:right w:val="none" w:sz="0" w:space="0" w:color="auto"/>
          </w:divBdr>
          <w:divsChild>
            <w:div w:id="16363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0435">
      <w:bodyDiv w:val="1"/>
      <w:marLeft w:val="0"/>
      <w:marRight w:val="0"/>
      <w:marTop w:val="0"/>
      <w:marBottom w:val="0"/>
      <w:divBdr>
        <w:top w:val="none" w:sz="0" w:space="0" w:color="auto"/>
        <w:left w:val="none" w:sz="0" w:space="0" w:color="auto"/>
        <w:bottom w:val="none" w:sz="0" w:space="0" w:color="auto"/>
        <w:right w:val="none" w:sz="0" w:space="0" w:color="auto"/>
      </w:divBdr>
      <w:divsChild>
        <w:div w:id="1707558466">
          <w:marLeft w:val="0"/>
          <w:marRight w:val="0"/>
          <w:marTop w:val="0"/>
          <w:marBottom w:val="0"/>
          <w:divBdr>
            <w:top w:val="none" w:sz="0" w:space="0" w:color="auto"/>
            <w:left w:val="none" w:sz="0" w:space="0" w:color="auto"/>
            <w:bottom w:val="none" w:sz="0" w:space="0" w:color="auto"/>
            <w:right w:val="none" w:sz="0" w:space="0" w:color="auto"/>
          </w:divBdr>
          <w:divsChild>
            <w:div w:id="6490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10248">
      <w:bodyDiv w:val="1"/>
      <w:marLeft w:val="0"/>
      <w:marRight w:val="0"/>
      <w:marTop w:val="0"/>
      <w:marBottom w:val="0"/>
      <w:divBdr>
        <w:top w:val="none" w:sz="0" w:space="0" w:color="auto"/>
        <w:left w:val="none" w:sz="0" w:space="0" w:color="auto"/>
        <w:bottom w:val="none" w:sz="0" w:space="0" w:color="auto"/>
        <w:right w:val="none" w:sz="0" w:space="0" w:color="auto"/>
      </w:divBdr>
      <w:divsChild>
        <w:div w:id="1639529345">
          <w:marLeft w:val="0"/>
          <w:marRight w:val="0"/>
          <w:marTop w:val="0"/>
          <w:marBottom w:val="0"/>
          <w:divBdr>
            <w:top w:val="none" w:sz="0" w:space="0" w:color="auto"/>
            <w:left w:val="none" w:sz="0" w:space="0" w:color="auto"/>
            <w:bottom w:val="none" w:sz="0" w:space="0" w:color="auto"/>
            <w:right w:val="none" w:sz="0" w:space="0" w:color="auto"/>
          </w:divBdr>
          <w:divsChild>
            <w:div w:id="1607039982">
              <w:marLeft w:val="0"/>
              <w:marRight w:val="0"/>
              <w:marTop w:val="0"/>
              <w:marBottom w:val="0"/>
              <w:divBdr>
                <w:top w:val="none" w:sz="0" w:space="0" w:color="auto"/>
                <w:left w:val="none" w:sz="0" w:space="0" w:color="auto"/>
                <w:bottom w:val="none" w:sz="0" w:space="0" w:color="auto"/>
                <w:right w:val="none" w:sz="0" w:space="0" w:color="auto"/>
              </w:divBdr>
              <w:divsChild>
                <w:div w:id="1589120113">
                  <w:marLeft w:val="0"/>
                  <w:marRight w:val="0"/>
                  <w:marTop w:val="0"/>
                  <w:marBottom w:val="0"/>
                  <w:divBdr>
                    <w:top w:val="none" w:sz="0" w:space="0" w:color="auto"/>
                    <w:left w:val="none" w:sz="0" w:space="0" w:color="auto"/>
                    <w:bottom w:val="none" w:sz="0" w:space="0" w:color="auto"/>
                    <w:right w:val="none" w:sz="0" w:space="0" w:color="auto"/>
                  </w:divBdr>
                  <w:divsChild>
                    <w:div w:id="1247037104">
                      <w:marLeft w:val="0"/>
                      <w:marRight w:val="0"/>
                      <w:marTop w:val="0"/>
                      <w:marBottom w:val="0"/>
                      <w:divBdr>
                        <w:top w:val="none" w:sz="0" w:space="0" w:color="auto"/>
                        <w:left w:val="none" w:sz="0" w:space="0" w:color="auto"/>
                        <w:bottom w:val="none" w:sz="0" w:space="0" w:color="auto"/>
                        <w:right w:val="none" w:sz="0" w:space="0" w:color="auto"/>
                      </w:divBdr>
                      <w:divsChild>
                        <w:div w:id="1574118161">
                          <w:marLeft w:val="0"/>
                          <w:marRight w:val="0"/>
                          <w:marTop w:val="0"/>
                          <w:marBottom w:val="0"/>
                          <w:divBdr>
                            <w:top w:val="none" w:sz="0" w:space="0" w:color="auto"/>
                            <w:left w:val="none" w:sz="0" w:space="0" w:color="auto"/>
                            <w:bottom w:val="none" w:sz="0" w:space="0" w:color="auto"/>
                            <w:right w:val="none" w:sz="0" w:space="0" w:color="auto"/>
                          </w:divBdr>
                        </w:div>
                        <w:div w:id="1574928205">
                          <w:marLeft w:val="0"/>
                          <w:marRight w:val="0"/>
                          <w:marTop w:val="0"/>
                          <w:marBottom w:val="0"/>
                          <w:divBdr>
                            <w:top w:val="none" w:sz="0" w:space="0" w:color="auto"/>
                            <w:left w:val="none" w:sz="0" w:space="0" w:color="auto"/>
                            <w:bottom w:val="none" w:sz="0" w:space="0" w:color="auto"/>
                            <w:right w:val="none" w:sz="0" w:space="0" w:color="auto"/>
                          </w:divBdr>
                        </w:div>
                        <w:div w:id="1615749931">
                          <w:marLeft w:val="0"/>
                          <w:marRight w:val="0"/>
                          <w:marTop w:val="0"/>
                          <w:marBottom w:val="0"/>
                          <w:divBdr>
                            <w:top w:val="none" w:sz="0" w:space="0" w:color="auto"/>
                            <w:left w:val="none" w:sz="0" w:space="0" w:color="auto"/>
                            <w:bottom w:val="none" w:sz="0" w:space="0" w:color="auto"/>
                            <w:right w:val="none" w:sz="0" w:space="0" w:color="auto"/>
                          </w:divBdr>
                        </w:div>
                        <w:div w:id="184684495">
                          <w:marLeft w:val="0"/>
                          <w:marRight w:val="0"/>
                          <w:marTop w:val="0"/>
                          <w:marBottom w:val="0"/>
                          <w:divBdr>
                            <w:top w:val="none" w:sz="0" w:space="0" w:color="auto"/>
                            <w:left w:val="none" w:sz="0" w:space="0" w:color="auto"/>
                            <w:bottom w:val="none" w:sz="0" w:space="0" w:color="auto"/>
                            <w:right w:val="none" w:sz="0" w:space="0" w:color="auto"/>
                          </w:divBdr>
                        </w:div>
                        <w:div w:id="305356513">
                          <w:marLeft w:val="0"/>
                          <w:marRight w:val="0"/>
                          <w:marTop w:val="0"/>
                          <w:marBottom w:val="0"/>
                          <w:divBdr>
                            <w:top w:val="none" w:sz="0" w:space="0" w:color="auto"/>
                            <w:left w:val="none" w:sz="0" w:space="0" w:color="auto"/>
                            <w:bottom w:val="none" w:sz="0" w:space="0" w:color="auto"/>
                            <w:right w:val="none" w:sz="0" w:space="0" w:color="auto"/>
                          </w:divBdr>
                        </w:div>
                        <w:div w:id="86391008">
                          <w:marLeft w:val="0"/>
                          <w:marRight w:val="0"/>
                          <w:marTop w:val="0"/>
                          <w:marBottom w:val="0"/>
                          <w:divBdr>
                            <w:top w:val="none" w:sz="0" w:space="0" w:color="auto"/>
                            <w:left w:val="none" w:sz="0" w:space="0" w:color="auto"/>
                            <w:bottom w:val="none" w:sz="0" w:space="0" w:color="auto"/>
                            <w:right w:val="none" w:sz="0" w:space="0" w:color="auto"/>
                          </w:divBdr>
                        </w:div>
                        <w:div w:id="1882590063">
                          <w:marLeft w:val="0"/>
                          <w:marRight w:val="0"/>
                          <w:marTop w:val="0"/>
                          <w:marBottom w:val="0"/>
                          <w:divBdr>
                            <w:top w:val="none" w:sz="0" w:space="0" w:color="auto"/>
                            <w:left w:val="none" w:sz="0" w:space="0" w:color="auto"/>
                            <w:bottom w:val="none" w:sz="0" w:space="0" w:color="auto"/>
                            <w:right w:val="none" w:sz="0" w:space="0" w:color="auto"/>
                          </w:divBdr>
                        </w:div>
                        <w:div w:id="806701755">
                          <w:marLeft w:val="0"/>
                          <w:marRight w:val="0"/>
                          <w:marTop w:val="0"/>
                          <w:marBottom w:val="0"/>
                          <w:divBdr>
                            <w:top w:val="none" w:sz="0" w:space="0" w:color="auto"/>
                            <w:left w:val="none" w:sz="0" w:space="0" w:color="auto"/>
                            <w:bottom w:val="none" w:sz="0" w:space="0" w:color="auto"/>
                            <w:right w:val="none" w:sz="0" w:space="0" w:color="auto"/>
                          </w:divBdr>
                        </w:div>
                        <w:div w:id="1971014471">
                          <w:marLeft w:val="0"/>
                          <w:marRight w:val="0"/>
                          <w:marTop w:val="0"/>
                          <w:marBottom w:val="0"/>
                          <w:divBdr>
                            <w:top w:val="none" w:sz="0" w:space="0" w:color="auto"/>
                            <w:left w:val="none" w:sz="0" w:space="0" w:color="auto"/>
                            <w:bottom w:val="none" w:sz="0" w:space="0" w:color="auto"/>
                            <w:right w:val="none" w:sz="0" w:space="0" w:color="auto"/>
                          </w:divBdr>
                        </w:div>
                        <w:div w:id="1934165519">
                          <w:marLeft w:val="0"/>
                          <w:marRight w:val="0"/>
                          <w:marTop w:val="0"/>
                          <w:marBottom w:val="0"/>
                          <w:divBdr>
                            <w:top w:val="none" w:sz="0" w:space="0" w:color="auto"/>
                            <w:left w:val="none" w:sz="0" w:space="0" w:color="auto"/>
                            <w:bottom w:val="none" w:sz="0" w:space="0" w:color="auto"/>
                            <w:right w:val="none" w:sz="0" w:space="0" w:color="auto"/>
                          </w:divBdr>
                        </w:div>
                        <w:div w:id="2072342801">
                          <w:marLeft w:val="0"/>
                          <w:marRight w:val="0"/>
                          <w:marTop w:val="0"/>
                          <w:marBottom w:val="0"/>
                          <w:divBdr>
                            <w:top w:val="none" w:sz="0" w:space="0" w:color="auto"/>
                            <w:left w:val="none" w:sz="0" w:space="0" w:color="auto"/>
                            <w:bottom w:val="none" w:sz="0" w:space="0" w:color="auto"/>
                            <w:right w:val="none" w:sz="0" w:space="0" w:color="auto"/>
                          </w:divBdr>
                        </w:div>
                        <w:div w:id="904724575">
                          <w:marLeft w:val="0"/>
                          <w:marRight w:val="0"/>
                          <w:marTop w:val="0"/>
                          <w:marBottom w:val="0"/>
                          <w:divBdr>
                            <w:top w:val="none" w:sz="0" w:space="0" w:color="auto"/>
                            <w:left w:val="none" w:sz="0" w:space="0" w:color="auto"/>
                            <w:bottom w:val="none" w:sz="0" w:space="0" w:color="auto"/>
                            <w:right w:val="none" w:sz="0" w:space="0" w:color="auto"/>
                          </w:divBdr>
                        </w:div>
                        <w:div w:id="1054239729">
                          <w:marLeft w:val="0"/>
                          <w:marRight w:val="0"/>
                          <w:marTop w:val="0"/>
                          <w:marBottom w:val="0"/>
                          <w:divBdr>
                            <w:top w:val="none" w:sz="0" w:space="0" w:color="auto"/>
                            <w:left w:val="none" w:sz="0" w:space="0" w:color="auto"/>
                            <w:bottom w:val="none" w:sz="0" w:space="0" w:color="auto"/>
                            <w:right w:val="none" w:sz="0" w:space="0" w:color="auto"/>
                          </w:divBdr>
                        </w:div>
                        <w:div w:id="857357327">
                          <w:marLeft w:val="0"/>
                          <w:marRight w:val="0"/>
                          <w:marTop w:val="0"/>
                          <w:marBottom w:val="0"/>
                          <w:divBdr>
                            <w:top w:val="none" w:sz="0" w:space="0" w:color="auto"/>
                            <w:left w:val="none" w:sz="0" w:space="0" w:color="auto"/>
                            <w:bottom w:val="none" w:sz="0" w:space="0" w:color="auto"/>
                            <w:right w:val="none" w:sz="0" w:space="0" w:color="auto"/>
                          </w:divBdr>
                        </w:div>
                        <w:div w:id="720590701">
                          <w:marLeft w:val="0"/>
                          <w:marRight w:val="0"/>
                          <w:marTop w:val="0"/>
                          <w:marBottom w:val="0"/>
                          <w:divBdr>
                            <w:top w:val="none" w:sz="0" w:space="0" w:color="auto"/>
                            <w:left w:val="none" w:sz="0" w:space="0" w:color="auto"/>
                            <w:bottom w:val="none" w:sz="0" w:space="0" w:color="auto"/>
                            <w:right w:val="none" w:sz="0" w:space="0" w:color="auto"/>
                          </w:divBdr>
                        </w:div>
                        <w:div w:id="584725281">
                          <w:marLeft w:val="0"/>
                          <w:marRight w:val="0"/>
                          <w:marTop w:val="0"/>
                          <w:marBottom w:val="0"/>
                          <w:divBdr>
                            <w:top w:val="none" w:sz="0" w:space="0" w:color="auto"/>
                            <w:left w:val="none" w:sz="0" w:space="0" w:color="auto"/>
                            <w:bottom w:val="none" w:sz="0" w:space="0" w:color="auto"/>
                            <w:right w:val="none" w:sz="0" w:space="0" w:color="auto"/>
                          </w:divBdr>
                        </w:div>
                        <w:div w:id="160001172">
                          <w:marLeft w:val="0"/>
                          <w:marRight w:val="0"/>
                          <w:marTop w:val="0"/>
                          <w:marBottom w:val="0"/>
                          <w:divBdr>
                            <w:top w:val="none" w:sz="0" w:space="0" w:color="auto"/>
                            <w:left w:val="none" w:sz="0" w:space="0" w:color="auto"/>
                            <w:bottom w:val="none" w:sz="0" w:space="0" w:color="auto"/>
                            <w:right w:val="none" w:sz="0" w:space="0" w:color="auto"/>
                          </w:divBdr>
                        </w:div>
                        <w:div w:id="547491659">
                          <w:marLeft w:val="0"/>
                          <w:marRight w:val="0"/>
                          <w:marTop w:val="0"/>
                          <w:marBottom w:val="0"/>
                          <w:divBdr>
                            <w:top w:val="none" w:sz="0" w:space="0" w:color="auto"/>
                            <w:left w:val="none" w:sz="0" w:space="0" w:color="auto"/>
                            <w:bottom w:val="none" w:sz="0" w:space="0" w:color="auto"/>
                            <w:right w:val="none" w:sz="0" w:space="0" w:color="auto"/>
                          </w:divBdr>
                        </w:div>
                        <w:div w:id="1310087881">
                          <w:marLeft w:val="0"/>
                          <w:marRight w:val="0"/>
                          <w:marTop w:val="0"/>
                          <w:marBottom w:val="0"/>
                          <w:divBdr>
                            <w:top w:val="none" w:sz="0" w:space="0" w:color="auto"/>
                            <w:left w:val="none" w:sz="0" w:space="0" w:color="auto"/>
                            <w:bottom w:val="none" w:sz="0" w:space="0" w:color="auto"/>
                            <w:right w:val="none" w:sz="0" w:space="0" w:color="auto"/>
                          </w:divBdr>
                        </w:div>
                        <w:div w:id="12539252">
                          <w:marLeft w:val="0"/>
                          <w:marRight w:val="0"/>
                          <w:marTop w:val="0"/>
                          <w:marBottom w:val="0"/>
                          <w:divBdr>
                            <w:top w:val="none" w:sz="0" w:space="0" w:color="auto"/>
                            <w:left w:val="none" w:sz="0" w:space="0" w:color="auto"/>
                            <w:bottom w:val="none" w:sz="0" w:space="0" w:color="auto"/>
                            <w:right w:val="none" w:sz="0" w:space="0" w:color="auto"/>
                          </w:divBdr>
                        </w:div>
                        <w:div w:id="1631203123">
                          <w:marLeft w:val="0"/>
                          <w:marRight w:val="0"/>
                          <w:marTop w:val="0"/>
                          <w:marBottom w:val="0"/>
                          <w:divBdr>
                            <w:top w:val="none" w:sz="0" w:space="0" w:color="auto"/>
                            <w:left w:val="none" w:sz="0" w:space="0" w:color="auto"/>
                            <w:bottom w:val="none" w:sz="0" w:space="0" w:color="auto"/>
                            <w:right w:val="none" w:sz="0" w:space="0" w:color="auto"/>
                          </w:divBdr>
                        </w:div>
                        <w:div w:id="1366827462">
                          <w:marLeft w:val="0"/>
                          <w:marRight w:val="0"/>
                          <w:marTop w:val="0"/>
                          <w:marBottom w:val="0"/>
                          <w:divBdr>
                            <w:top w:val="none" w:sz="0" w:space="0" w:color="auto"/>
                            <w:left w:val="none" w:sz="0" w:space="0" w:color="auto"/>
                            <w:bottom w:val="none" w:sz="0" w:space="0" w:color="auto"/>
                            <w:right w:val="none" w:sz="0" w:space="0" w:color="auto"/>
                          </w:divBdr>
                        </w:div>
                        <w:div w:id="940995981">
                          <w:marLeft w:val="0"/>
                          <w:marRight w:val="0"/>
                          <w:marTop w:val="0"/>
                          <w:marBottom w:val="0"/>
                          <w:divBdr>
                            <w:top w:val="none" w:sz="0" w:space="0" w:color="auto"/>
                            <w:left w:val="none" w:sz="0" w:space="0" w:color="auto"/>
                            <w:bottom w:val="none" w:sz="0" w:space="0" w:color="auto"/>
                            <w:right w:val="none" w:sz="0" w:space="0" w:color="auto"/>
                          </w:divBdr>
                        </w:div>
                        <w:div w:id="1553229396">
                          <w:marLeft w:val="0"/>
                          <w:marRight w:val="0"/>
                          <w:marTop w:val="0"/>
                          <w:marBottom w:val="0"/>
                          <w:divBdr>
                            <w:top w:val="none" w:sz="0" w:space="0" w:color="auto"/>
                            <w:left w:val="none" w:sz="0" w:space="0" w:color="auto"/>
                            <w:bottom w:val="none" w:sz="0" w:space="0" w:color="auto"/>
                            <w:right w:val="none" w:sz="0" w:space="0" w:color="auto"/>
                          </w:divBdr>
                        </w:div>
                        <w:div w:id="1072312299">
                          <w:marLeft w:val="0"/>
                          <w:marRight w:val="0"/>
                          <w:marTop w:val="0"/>
                          <w:marBottom w:val="0"/>
                          <w:divBdr>
                            <w:top w:val="none" w:sz="0" w:space="0" w:color="auto"/>
                            <w:left w:val="none" w:sz="0" w:space="0" w:color="auto"/>
                            <w:bottom w:val="none" w:sz="0" w:space="0" w:color="auto"/>
                            <w:right w:val="none" w:sz="0" w:space="0" w:color="auto"/>
                          </w:divBdr>
                        </w:div>
                        <w:div w:id="1312759464">
                          <w:marLeft w:val="0"/>
                          <w:marRight w:val="0"/>
                          <w:marTop w:val="0"/>
                          <w:marBottom w:val="0"/>
                          <w:divBdr>
                            <w:top w:val="none" w:sz="0" w:space="0" w:color="auto"/>
                            <w:left w:val="none" w:sz="0" w:space="0" w:color="auto"/>
                            <w:bottom w:val="none" w:sz="0" w:space="0" w:color="auto"/>
                            <w:right w:val="none" w:sz="0" w:space="0" w:color="auto"/>
                          </w:divBdr>
                        </w:div>
                        <w:div w:id="667753529">
                          <w:marLeft w:val="0"/>
                          <w:marRight w:val="0"/>
                          <w:marTop w:val="0"/>
                          <w:marBottom w:val="0"/>
                          <w:divBdr>
                            <w:top w:val="none" w:sz="0" w:space="0" w:color="auto"/>
                            <w:left w:val="none" w:sz="0" w:space="0" w:color="auto"/>
                            <w:bottom w:val="none" w:sz="0" w:space="0" w:color="auto"/>
                            <w:right w:val="none" w:sz="0" w:space="0" w:color="auto"/>
                          </w:divBdr>
                        </w:div>
                        <w:div w:id="1405181769">
                          <w:marLeft w:val="0"/>
                          <w:marRight w:val="0"/>
                          <w:marTop w:val="0"/>
                          <w:marBottom w:val="0"/>
                          <w:divBdr>
                            <w:top w:val="none" w:sz="0" w:space="0" w:color="auto"/>
                            <w:left w:val="none" w:sz="0" w:space="0" w:color="auto"/>
                            <w:bottom w:val="none" w:sz="0" w:space="0" w:color="auto"/>
                            <w:right w:val="none" w:sz="0" w:space="0" w:color="auto"/>
                          </w:divBdr>
                        </w:div>
                        <w:div w:id="594705380">
                          <w:marLeft w:val="0"/>
                          <w:marRight w:val="0"/>
                          <w:marTop w:val="0"/>
                          <w:marBottom w:val="0"/>
                          <w:divBdr>
                            <w:top w:val="none" w:sz="0" w:space="0" w:color="auto"/>
                            <w:left w:val="none" w:sz="0" w:space="0" w:color="auto"/>
                            <w:bottom w:val="none" w:sz="0" w:space="0" w:color="auto"/>
                            <w:right w:val="none" w:sz="0" w:space="0" w:color="auto"/>
                          </w:divBdr>
                        </w:div>
                        <w:div w:id="360327049">
                          <w:marLeft w:val="0"/>
                          <w:marRight w:val="0"/>
                          <w:marTop w:val="0"/>
                          <w:marBottom w:val="0"/>
                          <w:divBdr>
                            <w:top w:val="none" w:sz="0" w:space="0" w:color="auto"/>
                            <w:left w:val="none" w:sz="0" w:space="0" w:color="auto"/>
                            <w:bottom w:val="none" w:sz="0" w:space="0" w:color="auto"/>
                            <w:right w:val="none" w:sz="0" w:space="0" w:color="auto"/>
                          </w:divBdr>
                        </w:div>
                        <w:div w:id="1450664112">
                          <w:marLeft w:val="0"/>
                          <w:marRight w:val="0"/>
                          <w:marTop w:val="0"/>
                          <w:marBottom w:val="0"/>
                          <w:divBdr>
                            <w:top w:val="none" w:sz="0" w:space="0" w:color="auto"/>
                            <w:left w:val="none" w:sz="0" w:space="0" w:color="auto"/>
                            <w:bottom w:val="none" w:sz="0" w:space="0" w:color="auto"/>
                            <w:right w:val="none" w:sz="0" w:space="0" w:color="auto"/>
                          </w:divBdr>
                        </w:div>
                        <w:div w:id="1425104587">
                          <w:marLeft w:val="0"/>
                          <w:marRight w:val="0"/>
                          <w:marTop w:val="0"/>
                          <w:marBottom w:val="0"/>
                          <w:divBdr>
                            <w:top w:val="none" w:sz="0" w:space="0" w:color="auto"/>
                            <w:left w:val="none" w:sz="0" w:space="0" w:color="auto"/>
                            <w:bottom w:val="none" w:sz="0" w:space="0" w:color="auto"/>
                            <w:right w:val="none" w:sz="0" w:space="0" w:color="auto"/>
                          </w:divBdr>
                        </w:div>
                        <w:div w:id="616638495">
                          <w:marLeft w:val="0"/>
                          <w:marRight w:val="0"/>
                          <w:marTop w:val="0"/>
                          <w:marBottom w:val="0"/>
                          <w:divBdr>
                            <w:top w:val="none" w:sz="0" w:space="0" w:color="auto"/>
                            <w:left w:val="none" w:sz="0" w:space="0" w:color="auto"/>
                            <w:bottom w:val="none" w:sz="0" w:space="0" w:color="auto"/>
                            <w:right w:val="none" w:sz="0" w:space="0" w:color="auto"/>
                          </w:divBdr>
                        </w:div>
                        <w:div w:id="878054870">
                          <w:marLeft w:val="0"/>
                          <w:marRight w:val="0"/>
                          <w:marTop w:val="0"/>
                          <w:marBottom w:val="0"/>
                          <w:divBdr>
                            <w:top w:val="none" w:sz="0" w:space="0" w:color="auto"/>
                            <w:left w:val="none" w:sz="0" w:space="0" w:color="auto"/>
                            <w:bottom w:val="none" w:sz="0" w:space="0" w:color="auto"/>
                            <w:right w:val="none" w:sz="0" w:space="0" w:color="auto"/>
                          </w:divBdr>
                        </w:div>
                        <w:div w:id="1559047026">
                          <w:marLeft w:val="0"/>
                          <w:marRight w:val="0"/>
                          <w:marTop w:val="0"/>
                          <w:marBottom w:val="0"/>
                          <w:divBdr>
                            <w:top w:val="none" w:sz="0" w:space="0" w:color="auto"/>
                            <w:left w:val="none" w:sz="0" w:space="0" w:color="auto"/>
                            <w:bottom w:val="none" w:sz="0" w:space="0" w:color="auto"/>
                            <w:right w:val="none" w:sz="0" w:space="0" w:color="auto"/>
                          </w:divBdr>
                        </w:div>
                        <w:div w:id="1522469920">
                          <w:marLeft w:val="0"/>
                          <w:marRight w:val="0"/>
                          <w:marTop w:val="0"/>
                          <w:marBottom w:val="0"/>
                          <w:divBdr>
                            <w:top w:val="none" w:sz="0" w:space="0" w:color="auto"/>
                            <w:left w:val="none" w:sz="0" w:space="0" w:color="auto"/>
                            <w:bottom w:val="none" w:sz="0" w:space="0" w:color="auto"/>
                            <w:right w:val="none" w:sz="0" w:space="0" w:color="auto"/>
                          </w:divBdr>
                        </w:div>
                        <w:div w:id="724640005">
                          <w:marLeft w:val="0"/>
                          <w:marRight w:val="0"/>
                          <w:marTop w:val="0"/>
                          <w:marBottom w:val="0"/>
                          <w:divBdr>
                            <w:top w:val="none" w:sz="0" w:space="0" w:color="auto"/>
                            <w:left w:val="none" w:sz="0" w:space="0" w:color="auto"/>
                            <w:bottom w:val="none" w:sz="0" w:space="0" w:color="auto"/>
                            <w:right w:val="none" w:sz="0" w:space="0" w:color="auto"/>
                          </w:divBdr>
                        </w:div>
                        <w:div w:id="1628119286">
                          <w:marLeft w:val="0"/>
                          <w:marRight w:val="0"/>
                          <w:marTop w:val="0"/>
                          <w:marBottom w:val="0"/>
                          <w:divBdr>
                            <w:top w:val="none" w:sz="0" w:space="0" w:color="auto"/>
                            <w:left w:val="none" w:sz="0" w:space="0" w:color="auto"/>
                            <w:bottom w:val="none" w:sz="0" w:space="0" w:color="auto"/>
                            <w:right w:val="none" w:sz="0" w:space="0" w:color="auto"/>
                          </w:divBdr>
                        </w:div>
                        <w:div w:id="444428708">
                          <w:marLeft w:val="0"/>
                          <w:marRight w:val="0"/>
                          <w:marTop w:val="0"/>
                          <w:marBottom w:val="0"/>
                          <w:divBdr>
                            <w:top w:val="none" w:sz="0" w:space="0" w:color="auto"/>
                            <w:left w:val="none" w:sz="0" w:space="0" w:color="auto"/>
                            <w:bottom w:val="none" w:sz="0" w:space="0" w:color="auto"/>
                            <w:right w:val="none" w:sz="0" w:space="0" w:color="auto"/>
                          </w:divBdr>
                        </w:div>
                        <w:div w:id="1069619590">
                          <w:marLeft w:val="0"/>
                          <w:marRight w:val="0"/>
                          <w:marTop w:val="0"/>
                          <w:marBottom w:val="0"/>
                          <w:divBdr>
                            <w:top w:val="none" w:sz="0" w:space="0" w:color="auto"/>
                            <w:left w:val="none" w:sz="0" w:space="0" w:color="auto"/>
                            <w:bottom w:val="none" w:sz="0" w:space="0" w:color="auto"/>
                            <w:right w:val="none" w:sz="0" w:space="0" w:color="auto"/>
                          </w:divBdr>
                        </w:div>
                        <w:div w:id="963927659">
                          <w:marLeft w:val="0"/>
                          <w:marRight w:val="0"/>
                          <w:marTop w:val="0"/>
                          <w:marBottom w:val="0"/>
                          <w:divBdr>
                            <w:top w:val="none" w:sz="0" w:space="0" w:color="auto"/>
                            <w:left w:val="none" w:sz="0" w:space="0" w:color="auto"/>
                            <w:bottom w:val="none" w:sz="0" w:space="0" w:color="auto"/>
                            <w:right w:val="none" w:sz="0" w:space="0" w:color="auto"/>
                          </w:divBdr>
                        </w:div>
                        <w:div w:id="1366639259">
                          <w:marLeft w:val="0"/>
                          <w:marRight w:val="0"/>
                          <w:marTop w:val="0"/>
                          <w:marBottom w:val="0"/>
                          <w:divBdr>
                            <w:top w:val="none" w:sz="0" w:space="0" w:color="auto"/>
                            <w:left w:val="none" w:sz="0" w:space="0" w:color="auto"/>
                            <w:bottom w:val="none" w:sz="0" w:space="0" w:color="auto"/>
                            <w:right w:val="none" w:sz="0" w:space="0" w:color="auto"/>
                          </w:divBdr>
                        </w:div>
                        <w:div w:id="1518694995">
                          <w:marLeft w:val="0"/>
                          <w:marRight w:val="0"/>
                          <w:marTop w:val="0"/>
                          <w:marBottom w:val="0"/>
                          <w:divBdr>
                            <w:top w:val="none" w:sz="0" w:space="0" w:color="auto"/>
                            <w:left w:val="none" w:sz="0" w:space="0" w:color="auto"/>
                            <w:bottom w:val="none" w:sz="0" w:space="0" w:color="auto"/>
                            <w:right w:val="none" w:sz="0" w:space="0" w:color="auto"/>
                          </w:divBdr>
                        </w:div>
                        <w:div w:id="2028484433">
                          <w:marLeft w:val="0"/>
                          <w:marRight w:val="0"/>
                          <w:marTop w:val="0"/>
                          <w:marBottom w:val="0"/>
                          <w:divBdr>
                            <w:top w:val="none" w:sz="0" w:space="0" w:color="auto"/>
                            <w:left w:val="none" w:sz="0" w:space="0" w:color="auto"/>
                            <w:bottom w:val="none" w:sz="0" w:space="0" w:color="auto"/>
                            <w:right w:val="none" w:sz="0" w:space="0" w:color="auto"/>
                          </w:divBdr>
                        </w:div>
                        <w:div w:id="1199512427">
                          <w:marLeft w:val="0"/>
                          <w:marRight w:val="0"/>
                          <w:marTop w:val="0"/>
                          <w:marBottom w:val="0"/>
                          <w:divBdr>
                            <w:top w:val="none" w:sz="0" w:space="0" w:color="auto"/>
                            <w:left w:val="none" w:sz="0" w:space="0" w:color="auto"/>
                            <w:bottom w:val="none" w:sz="0" w:space="0" w:color="auto"/>
                            <w:right w:val="none" w:sz="0" w:space="0" w:color="auto"/>
                          </w:divBdr>
                        </w:div>
                        <w:div w:id="1593856316">
                          <w:marLeft w:val="0"/>
                          <w:marRight w:val="0"/>
                          <w:marTop w:val="0"/>
                          <w:marBottom w:val="0"/>
                          <w:divBdr>
                            <w:top w:val="none" w:sz="0" w:space="0" w:color="auto"/>
                            <w:left w:val="none" w:sz="0" w:space="0" w:color="auto"/>
                            <w:bottom w:val="none" w:sz="0" w:space="0" w:color="auto"/>
                            <w:right w:val="none" w:sz="0" w:space="0" w:color="auto"/>
                          </w:divBdr>
                        </w:div>
                        <w:div w:id="185753897">
                          <w:marLeft w:val="0"/>
                          <w:marRight w:val="0"/>
                          <w:marTop w:val="0"/>
                          <w:marBottom w:val="0"/>
                          <w:divBdr>
                            <w:top w:val="none" w:sz="0" w:space="0" w:color="auto"/>
                            <w:left w:val="none" w:sz="0" w:space="0" w:color="auto"/>
                            <w:bottom w:val="none" w:sz="0" w:space="0" w:color="auto"/>
                            <w:right w:val="none" w:sz="0" w:space="0" w:color="auto"/>
                          </w:divBdr>
                        </w:div>
                        <w:div w:id="2116553081">
                          <w:marLeft w:val="0"/>
                          <w:marRight w:val="0"/>
                          <w:marTop w:val="0"/>
                          <w:marBottom w:val="0"/>
                          <w:divBdr>
                            <w:top w:val="none" w:sz="0" w:space="0" w:color="auto"/>
                            <w:left w:val="none" w:sz="0" w:space="0" w:color="auto"/>
                            <w:bottom w:val="none" w:sz="0" w:space="0" w:color="auto"/>
                            <w:right w:val="none" w:sz="0" w:space="0" w:color="auto"/>
                          </w:divBdr>
                        </w:div>
                        <w:div w:id="1807624546">
                          <w:marLeft w:val="0"/>
                          <w:marRight w:val="0"/>
                          <w:marTop w:val="0"/>
                          <w:marBottom w:val="0"/>
                          <w:divBdr>
                            <w:top w:val="none" w:sz="0" w:space="0" w:color="auto"/>
                            <w:left w:val="none" w:sz="0" w:space="0" w:color="auto"/>
                            <w:bottom w:val="none" w:sz="0" w:space="0" w:color="auto"/>
                            <w:right w:val="none" w:sz="0" w:space="0" w:color="auto"/>
                          </w:divBdr>
                        </w:div>
                        <w:div w:id="698312415">
                          <w:marLeft w:val="0"/>
                          <w:marRight w:val="0"/>
                          <w:marTop w:val="0"/>
                          <w:marBottom w:val="0"/>
                          <w:divBdr>
                            <w:top w:val="none" w:sz="0" w:space="0" w:color="auto"/>
                            <w:left w:val="none" w:sz="0" w:space="0" w:color="auto"/>
                            <w:bottom w:val="none" w:sz="0" w:space="0" w:color="auto"/>
                            <w:right w:val="none" w:sz="0" w:space="0" w:color="auto"/>
                          </w:divBdr>
                        </w:div>
                        <w:div w:id="781997240">
                          <w:marLeft w:val="0"/>
                          <w:marRight w:val="0"/>
                          <w:marTop w:val="0"/>
                          <w:marBottom w:val="0"/>
                          <w:divBdr>
                            <w:top w:val="none" w:sz="0" w:space="0" w:color="auto"/>
                            <w:left w:val="none" w:sz="0" w:space="0" w:color="auto"/>
                            <w:bottom w:val="none" w:sz="0" w:space="0" w:color="auto"/>
                            <w:right w:val="none" w:sz="0" w:space="0" w:color="auto"/>
                          </w:divBdr>
                        </w:div>
                        <w:div w:id="788281381">
                          <w:marLeft w:val="0"/>
                          <w:marRight w:val="0"/>
                          <w:marTop w:val="0"/>
                          <w:marBottom w:val="0"/>
                          <w:divBdr>
                            <w:top w:val="none" w:sz="0" w:space="0" w:color="auto"/>
                            <w:left w:val="none" w:sz="0" w:space="0" w:color="auto"/>
                            <w:bottom w:val="none" w:sz="0" w:space="0" w:color="auto"/>
                            <w:right w:val="none" w:sz="0" w:space="0" w:color="auto"/>
                          </w:divBdr>
                        </w:div>
                        <w:div w:id="219290295">
                          <w:marLeft w:val="0"/>
                          <w:marRight w:val="0"/>
                          <w:marTop w:val="0"/>
                          <w:marBottom w:val="0"/>
                          <w:divBdr>
                            <w:top w:val="none" w:sz="0" w:space="0" w:color="auto"/>
                            <w:left w:val="none" w:sz="0" w:space="0" w:color="auto"/>
                            <w:bottom w:val="none" w:sz="0" w:space="0" w:color="auto"/>
                            <w:right w:val="none" w:sz="0" w:space="0" w:color="auto"/>
                          </w:divBdr>
                        </w:div>
                        <w:div w:id="1744789782">
                          <w:marLeft w:val="0"/>
                          <w:marRight w:val="0"/>
                          <w:marTop w:val="0"/>
                          <w:marBottom w:val="0"/>
                          <w:divBdr>
                            <w:top w:val="none" w:sz="0" w:space="0" w:color="auto"/>
                            <w:left w:val="none" w:sz="0" w:space="0" w:color="auto"/>
                            <w:bottom w:val="none" w:sz="0" w:space="0" w:color="auto"/>
                            <w:right w:val="none" w:sz="0" w:space="0" w:color="auto"/>
                          </w:divBdr>
                        </w:div>
                        <w:div w:id="584263083">
                          <w:marLeft w:val="0"/>
                          <w:marRight w:val="0"/>
                          <w:marTop w:val="0"/>
                          <w:marBottom w:val="0"/>
                          <w:divBdr>
                            <w:top w:val="none" w:sz="0" w:space="0" w:color="auto"/>
                            <w:left w:val="none" w:sz="0" w:space="0" w:color="auto"/>
                            <w:bottom w:val="none" w:sz="0" w:space="0" w:color="auto"/>
                            <w:right w:val="none" w:sz="0" w:space="0" w:color="auto"/>
                          </w:divBdr>
                        </w:div>
                        <w:div w:id="782964843">
                          <w:marLeft w:val="0"/>
                          <w:marRight w:val="0"/>
                          <w:marTop w:val="0"/>
                          <w:marBottom w:val="0"/>
                          <w:divBdr>
                            <w:top w:val="none" w:sz="0" w:space="0" w:color="auto"/>
                            <w:left w:val="none" w:sz="0" w:space="0" w:color="auto"/>
                            <w:bottom w:val="none" w:sz="0" w:space="0" w:color="auto"/>
                            <w:right w:val="none" w:sz="0" w:space="0" w:color="auto"/>
                          </w:divBdr>
                        </w:div>
                        <w:div w:id="1179344561">
                          <w:marLeft w:val="0"/>
                          <w:marRight w:val="0"/>
                          <w:marTop w:val="0"/>
                          <w:marBottom w:val="0"/>
                          <w:divBdr>
                            <w:top w:val="none" w:sz="0" w:space="0" w:color="auto"/>
                            <w:left w:val="none" w:sz="0" w:space="0" w:color="auto"/>
                            <w:bottom w:val="none" w:sz="0" w:space="0" w:color="auto"/>
                            <w:right w:val="none" w:sz="0" w:space="0" w:color="auto"/>
                          </w:divBdr>
                        </w:div>
                        <w:div w:id="1584030027">
                          <w:marLeft w:val="0"/>
                          <w:marRight w:val="0"/>
                          <w:marTop w:val="0"/>
                          <w:marBottom w:val="0"/>
                          <w:divBdr>
                            <w:top w:val="none" w:sz="0" w:space="0" w:color="auto"/>
                            <w:left w:val="none" w:sz="0" w:space="0" w:color="auto"/>
                            <w:bottom w:val="none" w:sz="0" w:space="0" w:color="auto"/>
                            <w:right w:val="none" w:sz="0" w:space="0" w:color="auto"/>
                          </w:divBdr>
                        </w:div>
                        <w:div w:id="717047906">
                          <w:marLeft w:val="0"/>
                          <w:marRight w:val="0"/>
                          <w:marTop w:val="0"/>
                          <w:marBottom w:val="0"/>
                          <w:divBdr>
                            <w:top w:val="none" w:sz="0" w:space="0" w:color="auto"/>
                            <w:left w:val="none" w:sz="0" w:space="0" w:color="auto"/>
                            <w:bottom w:val="none" w:sz="0" w:space="0" w:color="auto"/>
                            <w:right w:val="none" w:sz="0" w:space="0" w:color="auto"/>
                          </w:divBdr>
                        </w:div>
                        <w:div w:id="2093770004">
                          <w:marLeft w:val="0"/>
                          <w:marRight w:val="0"/>
                          <w:marTop w:val="0"/>
                          <w:marBottom w:val="0"/>
                          <w:divBdr>
                            <w:top w:val="none" w:sz="0" w:space="0" w:color="auto"/>
                            <w:left w:val="none" w:sz="0" w:space="0" w:color="auto"/>
                            <w:bottom w:val="none" w:sz="0" w:space="0" w:color="auto"/>
                            <w:right w:val="none" w:sz="0" w:space="0" w:color="auto"/>
                          </w:divBdr>
                        </w:div>
                        <w:div w:id="1731492823">
                          <w:marLeft w:val="0"/>
                          <w:marRight w:val="0"/>
                          <w:marTop w:val="0"/>
                          <w:marBottom w:val="0"/>
                          <w:divBdr>
                            <w:top w:val="none" w:sz="0" w:space="0" w:color="auto"/>
                            <w:left w:val="none" w:sz="0" w:space="0" w:color="auto"/>
                            <w:bottom w:val="none" w:sz="0" w:space="0" w:color="auto"/>
                            <w:right w:val="none" w:sz="0" w:space="0" w:color="auto"/>
                          </w:divBdr>
                        </w:div>
                        <w:div w:id="552428664">
                          <w:marLeft w:val="0"/>
                          <w:marRight w:val="0"/>
                          <w:marTop w:val="0"/>
                          <w:marBottom w:val="0"/>
                          <w:divBdr>
                            <w:top w:val="none" w:sz="0" w:space="0" w:color="auto"/>
                            <w:left w:val="none" w:sz="0" w:space="0" w:color="auto"/>
                            <w:bottom w:val="none" w:sz="0" w:space="0" w:color="auto"/>
                            <w:right w:val="none" w:sz="0" w:space="0" w:color="auto"/>
                          </w:divBdr>
                        </w:div>
                        <w:div w:id="1801343052">
                          <w:marLeft w:val="0"/>
                          <w:marRight w:val="0"/>
                          <w:marTop w:val="0"/>
                          <w:marBottom w:val="0"/>
                          <w:divBdr>
                            <w:top w:val="none" w:sz="0" w:space="0" w:color="auto"/>
                            <w:left w:val="none" w:sz="0" w:space="0" w:color="auto"/>
                            <w:bottom w:val="none" w:sz="0" w:space="0" w:color="auto"/>
                            <w:right w:val="none" w:sz="0" w:space="0" w:color="auto"/>
                          </w:divBdr>
                        </w:div>
                        <w:div w:id="435751421">
                          <w:marLeft w:val="0"/>
                          <w:marRight w:val="0"/>
                          <w:marTop w:val="0"/>
                          <w:marBottom w:val="0"/>
                          <w:divBdr>
                            <w:top w:val="none" w:sz="0" w:space="0" w:color="auto"/>
                            <w:left w:val="none" w:sz="0" w:space="0" w:color="auto"/>
                            <w:bottom w:val="none" w:sz="0" w:space="0" w:color="auto"/>
                            <w:right w:val="none" w:sz="0" w:space="0" w:color="auto"/>
                          </w:divBdr>
                        </w:div>
                        <w:div w:id="728503371">
                          <w:marLeft w:val="0"/>
                          <w:marRight w:val="0"/>
                          <w:marTop w:val="0"/>
                          <w:marBottom w:val="0"/>
                          <w:divBdr>
                            <w:top w:val="none" w:sz="0" w:space="0" w:color="auto"/>
                            <w:left w:val="none" w:sz="0" w:space="0" w:color="auto"/>
                            <w:bottom w:val="none" w:sz="0" w:space="0" w:color="auto"/>
                            <w:right w:val="none" w:sz="0" w:space="0" w:color="auto"/>
                          </w:divBdr>
                        </w:div>
                        <w:div w:id="319816325">
                          <w:marLeft w:val="0"/>
                          <w:marRight w:val="0"/>
                          <w:marTop w:val="0"/>
                          <w:marBottom w:val="0"/>
                          <w:divBdr>
                            <w:top w:val="none" w:sz="0" w:space="0" w:color="auto"/>
                            <w:left w:val="none" w:sz="0" w:space="0" w:color="auto"/>
                            <w:bottom w:val="none" w:sz="0" w:space="0" w:color="auto"/>
                            <w:right w:val="none" w:sz="0" w:space="0" w:color="auto"/>
                          </w:divBdr>
                        </w:div>
                        <w:div w:id="915626058">
                          <w:marLeft w:val="0"/>
                          <w:marRight w:val="0"/>
                          <w:marTop w:val="0"/>
                          <w:marBottom w:val="0"/>
                          <w:divBdr>
                            <w:top w:val="none" w:sz="0" w:space="0" w:color="auto"/>
                            <w:left w:val="none" w:sz="0" w:space="0" w:color="auto"/>
                            <w:bottom w:val="none" w:sz="0" w:space="0" w:color="auto"/>
                            <w:right w:val="none" w:sz="0" w:space="0" w:color="auto"/>
                          </w:divBdr>
                        </w:div>
                        <w:div w:id="655307495">
                          <w:marLeft w:val="0"/>
                          <w:marRight w:val="0"/>
                          <w:marTop w:val="0"/>
                          <w:marBottom w:val="0"/>
                          <w:divBdr>
                            <w:top w:val="none" w:sz="0" w:space="0" w:color="auto"/>
                            <w:left w:val="none" w:sz="0" w:space="0" w:color="auto"/>
                            <w:bottom w:val="none" w:sz="0" w:space="0" w:color="auto"/>
                            <w:right w:val="none" w:sz="0" w:space="0" w:color="auto"/>
                          </w:divBdr>
                        </w:div>
                        <w:div w:id="1678194657">
                          <w:marLeft w:val="0"/>
                          <w:marRight w:val="0"/>
                          <w:marTop w:val="0"/>
                          <w:marBottom w:val="0"/>
                          <w:divBdr>
                            <w:top w:val="none" w:sz="0" w:space="0" w:color="auto"/>
                            <w:left w:val="none" w:sz="0" w:space="0" w:color="auto"/>
                            <w:bottom w:val="none" w:sz="0" w:space="0" w:color="auto"/>
                            <w:right w:val="none" w:sz="0" w:space="0" w:color="auto"/>
                          </w:divBdr>
                        </w:div>
                        <w:div w:id="1324895236">
                          <w:marLeft w:val="0"/>
                          <w:marRight w:val="0"/>
                          <w:marTop w:val="0"/>
                          <w:marBottom w:val="0"/>
                          <w:divBdr>
                            <w:top w:val="none" w:sz="0" w:space="0" w:color="auto"/>
                            <w:left w:val="none" w:sz="0" w:space="0" w:color="auto"/>
                            <w:bottom w:val="none" w:sz="0" w:space="0" w:color="auto"/>
                            <w:right w:val="none" w:sz="0" w:space="0" w:color="auto"/>
                          </w:divBdr>
                        </w:div>
                        <w:div w:id="1214537237">
                          <w:marLeft w:val="0"/>
                          <w:marRight w:val="0"/>
                          <w:marTop w:val="0"/>
                          <w:marBottom w:val="0"/>
                          <w:divBdr>
                            <w:top w:val="none" w:sz="0" w:space="0" w:color="auto"/>
                            <w:left w:val="none" w:sz="0" w:space="0" w:color="auto"/>
                            <w:bottom w:val="none" w:sz="0" w:space="0" w:color="auto"/>
                            <w:right w:val="none" w:sz="0" w:space="0" w:color="auto"/>
                          </w:divBdr>
                        </w:div>
                        <w:div w:id="2043558115">
                          <w:marLeft w:val="0"/>
                          <w:marRight w:val="0"/>
                          <w:marTop w:val="0"/>
                          <w:marBottom w:val="0"/>
                          <w:divBdr>
                            <w:top w:val="none" w:sz="0" w:space="0" w:color="auto"/>
                            <w:left w:val="none" w:sz="0" w:space="0" w:color="auto"/>
                            <w:bottom w:val="none" w:sz="0" w:space="0" w:color="auto"/>
                            <w:right w:val="none" w:sz="0" w:space="0" w:color="auto"/>
                          </w:divBdr>
                        </w:div>
                        <w:div w:id="1963538246">
                          <w:marLeft w:val="0"/>
                          <w:marRight w:val="0"/>
                          <w:marTop w:val="0"/>
                          <w:marBottom w:val="0"/>
                          <w:divBdr>
                            <w:top w:val="none" w:sz="0" w:space="0" w:color="auto"/>
                            <w:left w:val="none" w:sz="0" w:space="0" w:color="auto"/>
                            <w:bottom w:val="none" w:sz="0" w:space="0" w:color="auto"/>
                            <w:right w:val="none" w:sz="0" w:space="0" w:color="auto"/>
                          </w:divBdr>
                        </w:div>
                        <w:div w:id="585918809">
                          <w:marLeft w:val="0"/>
                          <w:marRight w:val="0"/>
                          <w:marTop w:val="0"/>
                          <w:marBottom w:val="0"/>
                          <w:divBdr>
                            <w:top w:val="none" w:sz="0" w:space="0" w:color="auto"/>
                            <w:left w:val="none" w:sz="0" w:space="0" w:color="auto"/>
                            <w:bottom w:val="none" w:sz="0" w:space="0" w:color="auto"/>
                            <w:right w:val="none" w:sz="0" w:space="0" w:color="auto"/>
                          </w:divBdr>
                        </w:div>
                        <w:div w:id="528839136">
                          <w:marLeft w:val="0"/>
                          <w:marRight w:val="0"/>
                          <w:marTop w:val="0"/>
                          <w:marBottom w:val="0"/>
                          <w:divBdr>
                            <w:top w:val="none" w:sz="0" w:space="0" w:color="auto"/>
                            <w:left w:val="none" w:sz="0" w:space="0" w:color="auto"/>
                            <w:bottom w:val="none" w:sz="0" w:space="0" w:color="auto"/>
                            <w:right w:val="none" w:sz="0" w:space="0" w:color="auto"/>
                          </w:divBdr>
                        </w:div>
                        <w:div w:id="1009916221">
                          <w:marLeft w:val="0"/>
                          <w:marRight w:val="0"/>
                          <w:marTop w:val="0"/>
                          <w:marBottom w:val="0"/>
                          <w:divBdr>
                            <w:top w:val="none" w:sz="0" w:space="0" w:color="auto"/>
                            <w:left w:val="none" w:sz="0" w:space="0" w:color="auto"/>
                            <w:bottom w:val="none" w:sz="0" w:space="0" w:color="auto"/>
                            <w:right w:val="none" w:sz="0" w:space="0" w:color="auto"/>
                          </w:divBdr>
                        </w:div>
                        <w:div w:id="1117989985">
                          <w:marLeft w:val="0"/>
                          <w:marRight w:val="0"/>
                          <w:marTop w:val="0"/>
                          <w:marBottom w:val="0"/>
                          <w:divBdr>
                            <w:top w:val="none" w:sz="0" w:space="0" w:color="auto"/>
                            <w:left w:val="none" w:sz="0" w:space="0" w:color="auto"/>
                            <w:bottom w:val="none" w:sz="0" w:space="0" w:color="auto"/>
                            <w:right w:val="none" w:sz="0" w:space="0" w:color="auto"/>
                          </w:divBdr>
                        </w:div>
                        <w:div w:id="603537141">
                          <w:marLeft w:val="0"/>
                          <w:marRight w:val="0"/>
                          <w:marTop w:val="0"/>
                          <w:marBottom w:val="0"/>
                          <w:divBdr>
                            <w:top w:val="none" w:sz="0" w:space="0" w:color="auto"/>
                            <w:left w:val="none" w:sz="0" w:space="0" w:color="auto"/>
                            <w:bottom w:val="none" w:sz="0" w:space="0" w:color="auto"/>
                            <w:right w:val="none" w:sz="0" w:space="0" w:color="auto"/>
                          </w:divBdr>
                        </w:div>
                        <w:div w:id="1216235246">
                          <w:marLeft w:val="0"/>
                          <w:marRight w:val="0"/>
                          <w:marTop w:val="0"/>
                          <w:marBottom w:val="0"/>
                          <w:divBdr>
                            <w:top w:val="none" w:sz="0" w:space="0" w:color="auto"/>
                            <w:left w:val="none" w:sz="0" w:space="0" w:color="auto"/>
                            <w:bottom w:val="none" w:sz="0" w:space="0" w:color="auto"/>
                            <w:right w:val="none" w:sz="0" w:space="0" w:color="auto"/>
                          </w:divBdr>
                        </w:div>
                        <w:div w:id="908460306">
                          <w:marLeft w:val="0"/>
                          <w:marRight w:val="0"/>
                          <w:marTop w:val="0"/>
                          <w:marBottom w:val="0"/>
                          <w:divBdr>
                            <w:top w:val="none" w:sz="0" w:space="0" w:color="auto"/>
                            <w:left w:val="none" w:sz="0" w:space="0" w:color="auto"/>
                            <w:bottom w:val="none" w:sz="0" w:space="0" w:color="auto"/>
                            <w:right w:val="none" w:sz="0" w:space="0" w:color="auto"/>
                          </w:divBdr>
                        </w:div>
                        <w:div w:id="676924348">
                          <w:marLeft w:val="0"/>
                          <w:marRight w:val="0"/>
                          <w:marTop w:val="0"/>
                          <w:marBottom w:val="0"/>
                          <w:divBdr>
                            <w:top w:val="none" w:sz="0" w:space="0" w:color="auto"/>
                            <w:left w:val="none" w:sz="0" w:space="0" w:color="auto"/>
                            <w:bottom w:val="none" w:sz="0" w:space="0" w:color="auto"/>
                            <w:right w:val="none" w:sz="0" w:space="0" w:color="auto"/>
                          </w:divBdr>
                        </w:div>
                        <w:div w:id="944384299">
                          <w:marLeft w:val="0"/>
                          <w:marRight w:val="0"/>
                          <w:marTop w:val="0"/>
                          <w:marBottom w:val="0"/>
                          <w:divBdr>
                            <w:top w:val="none" w:sz="0" w:space="0" w:color="auto"/>
                            <w:left w:val="none" w:sz="0" w:space="0" w:color="auto"/>
                            <w:bottom w:val="none" w:sz="0" w:space="0" w:color="auto"/>
                            <w:right w:val="none" w:sz="0" w:space="0" w:color="auto"/>
                          </w:divBdr>
                        </w:div>
                        <w:div w:id="2069374810">
                          <w:marLeft w:val="0"/>
                          <w:marRight w:val="0"/>
                          <w:marTop w:val="0"/>
                          <w:marBottom w:val="0"/>
                          <w:divBdr>
                            <w:top w:val="none" w:sz="0" w:space="0" w:color="auto"/>
                            <w:left w:val="none" w:sz="0" w:space="0" w:color="auto"/>
                            <w:bottom w:val="none" w:sz="0" w:space="0" w:color="auto"/>
                            <w:right w:val="none" w:sz="0" w:space="0" w:color="auto"/>
                          </w:divBdr>
                        </w:div>
                        <w:div w:id="1045132995">
                          <w:marLeft w:val="0"/>
                          <w:marRight w:val="0"/>
                          <w:marTop w:val="0"/>
                          <w:marBottom w:val="0"/>
                          <w:divBdr>
                            <w:top w:val="none" w:sz="0" w:space="0" w:color="auto"/>
                            <w:left w:val="none" w:sz="0" w:space="0" w:color="auto"/>
                            <w:bottom w:val="none" w:sz="0" w:space="0" w:color="auto"/>
                            <w:right w:val="none" w:sz="0" w:space="0" w:color="auto"/>
                          </w:divBdr>
                        </w:div>
                        <w:div w:id="1253272429">
                          <w:marLeft w:val="0"/>
                          <w:marRight w:val="0"/>
                          <w:marTop w:val="0"/>
                          <w:marBottom w:val="0"/>
                          <w:divBdr>
                            <w:top w:val="none" w:sz="0" w:space="0" w:color="auto"/>
                            <w:left w:val="none" w:sz="0" w:space="0" w:color="auto"/>
                            <w:bottom w:val="none" w:sz="0" w:space="0" w:color="auto"/>
                            <w:right w:val="none" w:sz="0" w:space="0" w:color="auto"/>
                          </w:divBdr>
                        </w:div>
                        <w:div w:id="1874535173">
                          <w:marLeft w:val="0"/>
                          <w:marRight w:val="0"/>
                          <w:marTop w:val="0"/>
                          <w:marBottom w:val="0"/>
                          <w:divBdr>
                            <w:top w:val="none" w:sz="0" w:space="0" w:color="auto"/>
                            <w:left w:val="none" w:sz="0" w:space="0" w:color="auto"/>
                            <w:bottom w:val="none" w:sz="0" w:space="0" w:color="auto"/>
                            <w:right w:val="none" w:sz="0" w:space="0" w:color="auto"/>
                          </w:divBdr>
                        </w:div>
                        <w:div w:id="474880822">
                          <w:marLeft w:val="0"/>
                          <w:marRight w:val="0"/>
                          <w:marTop w:val="0"/>
                          <w:marBottom w:val="0"/>
                          <w:divBdr>
                            <w:top w:val="none" w:sz="0" w:space="0" w:color="auto"/>
                            <w:left w:val="none" w:sz="0" w:space="0" w:color="auto"/>
                            <w:bottom w:val="none" w:sz="0" w:space="0" w:color="auto"/>
                            <w:right w:val="none" w:sz="0" w:space="0" w:color="auto"/>
                          </w:divBdr>
                        </w:div>
                        <w:div w:id="119080779">
                          <w:marLeft w:val="0"/>
                          <w:marRight w:val="0"/>
                          <w:marTop w:val="0"/>
                          <w:marBottom w:val="0"/>
                          <w:divBdr>
                            <w:top w:val="none" w:sz="0" w:space="0" w:color="auto"/>
                            <w:left w:val="none" w:sz="0" w:space="0" w:color="auto"/>
                            <w:bottom w:val="none" w:sz="0" w:space="0" w:color="auto"/>
                            <w:right w:val="none" w:sz="0" w:space="0" w:color="auto"/>
                          </w:divBdr>
                        </w:div>
                        <w:div w:id="1468038912">
                          <w:marLeft w:val="0"/>
                          <w:marRight w:val="0"/>
                          <w:marTop w:val="0"/>
                          <w:marBottom w:val="0"/>
                          <w:divBdr>
                            <w:top w:val="none" w:sz="0" w:space="0" w:color="auto"/>
                            <w:left w:val="none" w:sz="0" w:space="0" w:color="auto"/>
                            <w:bottom w:val="none" w:sz="0" w:space="0" w:color="auto"/>
                            <w:right w:val="none" w:sz="0" w:space="0" w:color="auto"/>
                          </w:divBdr>
                        </w:div>
                        <w:div w:id="1316881426">
                          <w:marLeft w:val="0"/>
                          <w:marRight w:val="0"/>
                          <w:marTop w:val="0"/>
                          <w:marBottom w:val="0"/>
                          <w:divBdr>
                            <w:top w:val="none" w:sz="0" w:space="0" w:color="auto"/>
                            <w:left w:val="none" w:sz="0" w:space="0" w:color="auto"/>
                            <w:bottom w:val="none" w:sz="0" w:space="0" w:color="auto"/>
                            <w:right w:val="none" w:sz="0" w:space="0" w:color="auto"/>
                          </w:divBdr>
                        </w:div>
                        <w:div w:id="1057434470">
                          <w:marLeft w:val="0"/>
                          <w:marRight w:val="0"/>
                          <w:marTop w:val="0"/>
                          <w:marBottom w:val="0"/>
                          <w:divBdr>
                            <w:top w:val="none" w:sz="0" w:space="0" w:color="auto"/>
                            <w:left w:val="none" w:sz="0" w:space="0" w:color="auto"/>
                            <w:bottom w:val="none" w:sz="0" w:space="0" w:color="auto"/>
                            <w:right w:val="none" w:sz="0" w:space="0" w:color="auto"/>
                          </w:divBdr>
                        </w:div>
                        <w:div w:id="2048217201">
                          <w:marLeft w:val="0"/>
                          <w:marRight w:val="0"/>
                          <w:marTop w:val="0"/>
                          <w:marBottom w:val="0"/>
                          <w:divBdr>
                            <w:top w:val="none" w:sz="0" w:space="0" w:color="auto"/>
                            <w:left w:val="none" w:sz="0" w:space="0" w:color="auto"/>
                            <w:bottom w:val="none" w:sz="0" w:space="0" w:color="auto"/>
                            <w:right w:val="none" w:sz="0" w:space="0" w:color="auto"/>
                          </w:divBdr>
                        </w:div>
                        <w:div w:id="443236745">
                          <w:marLeft w:val="0"/>
                          <w:marRight w:val="0"/>
                          <w:marTop w:val="0"/>
                          <w:marBottom w:val="0"/>
                          <w:divBdr>
                            <w:top w:val="none" w:sz="0" w:space="0" w:color="auto"/>
                            <w:left w:val="none" w:sz="0" w:space="0" w:color="auto"/>
                            <w:bottom w:val="none" w:sz="0" w:space="0" w:color="auto"/>
                            <w:right w:val="none" w:sz="0" w:space="0" w:color="auto"/>
                          </w:divBdr>
                        </w:div>
                        <w:div w:id="810098682">
                          <w:marLeft w:val="0"/>
                          <w:marRight w:val="0"/>
                          <w:marTop w:val="0"/>
                          <w:marBottom w:val="0"/>
                          <w:divBdr>
                            <w:top w:val="none" w:sz="0" w:space="0" w:color="auto"/>
                            <w:left w:val="none" w:sz="0" w:space="0" w:color="auto"/>
                            <w:bottom w:val="none" w:sz="0" w:space="0" w:color="auto"/>
                            <w:right w:val="none" w:sz="0" w:space="0" w:color="auto"/>
                          </w:divBdr>
                        </w:div>
                        <w:div w:id="1268345175">
                          <w:marLeft w:val="0"/>
                          <w:marRight w:val="0"/>
                          <w:marTop w:val="0"/>
                          <w:marBottom w:val="0"/>
                          <w:divBdr>
                            <w:top w:val="none" w:sz="0" w:space="0" w:color="auto"/>
                            <w:left w:val="none" w:sz="0" w:space="0" w:color="auto"/>
                            <w:bottom w:val="none" w:sz="0" w:space="0" w:color="auto"/>
                            <w:right w:val="none" w:sz="0" w:space="0" w:color="auto"/>
                          </w:divBdr>
                        </w:div>
                        <w:div w:id="1145124742">
                          <w:marLeft w:val="0"/>
                          <w:marRight w:val="0"/>
                          <w:marTop w:val="0"/>
                          <w:marBottom w:val="0"/>
                          <w:divBdr>
                            <w:top w:val="none" w:sz="0" w:space="0" w:color="auto"/>
                            <w:left w:val="none" w:sz="0" w:space="0" w:color="auto"/>
                            <w:bottom w:val="none" w:sz="0" w:space="0" w:color="auto"/>
                            <w:right w:val="none" w:sz="0" w:space="0" w:color="auto"/>
                          </w:divBdr>
                        </w:div>
                        <w:div w:id="547036803">
                          <w:marLeft w:val="0"/>
                          <w:marRight w:val="0"/>
                          <w:marTop w:val="0"/>
                          <w:marBottom w:val="0"/>
                          <w:divBdr>
                            <w:top w:val="none" w:sz="0" w:space="0" w:color="auto"/>
                            <w:left w:val="none" w:sz="0" w:space="0" w:color="auto"/>
                            <w:bottom w:val="none" w:sz="0" w:space="0" w:color="auto"/>
                            <w:right w:val="none" w:sz="0" w:space="0" w:color="auto"/>
                          </w:divBdr>
                        </w:div>
                        <w:div w:id="125053136">
                          <w:marLeft w:val="0"/>
                          <w:marRight w:val="0"/>
                          <w:marTop w:val="0"/>
                          <w:marBottom w:val="0"/>
                          <w:divBdr>
                            <w:top w:val="none" w:sz="0" w:space="0" w:color="auto"/>
                            <w:left w:val="none" w:sz="0" w:space="0" w:color="auto"/>
                            <w:bottom w:val="none" w:sz="0" w:space="0" w:color="auto"/>
                            <w:right w:val="none" w:sz="0" w:space="0" w:color="auto"/>
                          </w:divBdr>
                        </w:div>
                        <w:div w:id="1043865551">
                          <w:marLeft w:val="0"/>
                          <w:marRight w:val="0"/>
                          <w:marTop w:val="0"/>
                          <w:marBottom w:val="0"/>
                          <w:divBdr>
                            <w:top w:val="none" w:sz="0" w:space="0" w:color="auto"/>
                            <w:left w:val="none" w:sz="0" w:space="0" w:color="auto"/>
                            <w:bottom w:val="none" w:sz="0" w:space="0" w:color="auto"/>
                            <w:right w:val="none" w:sz="0" w:space="0" w:color="auto"/>
                          </w:divBdr>
                        </w:div>
                        <w:div w:id="1457137009">
                          <w:marLeft w:val="0"/>
                          <w:marRight w:val="0"/>
                          <w:marTop w:val="0"/>
                          <w:marBottom w:val="0"/>
                          <w:divBdr>
                            <w:top w:val="none" w:sz="0" w:space="0" w:color="auto"/>
                            <w:left w:val="none" w:sz="0" w:space="0" w:color="auto"/>
                            <w:bottom w:val="none" w:sz="0" w:space="0" w:color="auto"/>
                            <w:right w:val="none" w:sz="0" w:space="0" w:color="auto"/>
                          </w:divBdr>
                        </w:div>
                        <w:div w:id="1697467449">
                          <w:marLeft w:val="0"/>
                          <w:marRight w:val="0"/>
                          <w:marTop w:val="0"/>
                          <w:marBottom w:val="0"/>
                          <w:divBdr>
                            <w:top w:val="none" w:sz="0" w:space="0" w:color="auto"/>
                            <w:left w:val="none" w:sz="0" w:space="0" w:color="auto"/>
                            <w:bottom w:val="none" w:sz="0" w:space="0" w:color="auto"/>
                            <w:right w:val="none" w:sz="0" w:space="0" w:color="auto"/>
                          </w:divBdr>
                        </w:div>
                        <w:div w:id="1368993856">
                          <w:marLeft w:val="0"/>
                          <w:marRight w:val="0"/>
                          <w:marTop w:val="0"/>
                          <w:marBottom w:val="0"/>
                          <w:divBdr>
                            <w:top w:val="none" w:sz="0" w:space="0" w:color="auto"/>
                            <w:left w:val="none" w:sz="0" w:space="0" w:color="auto"/>
                            <w:bottom w:val="none" w:sz="0" w:space="0" w:color="auto"/>
                            <w:right w:val="none" w:sz="0" w:space="0" w:color="auto"/>
                          </w:divBdr>
                        </w:div>
                        <w:div w:id="295330765">
                          <w:marLeft w:val="0"/>
                          <w:marRight w:val="0"/>
                          <w:marTop w:val="0"/>
                          <w:marBottom w:val="0"/>
                          <w:divBdr>
                            <w:top w:val="none" w:sz="0" w:space="0" w:color="auto"/>
                            <w:left w:val="none" w:sz="0" w:space="0" w:color="auto"/>
                            <w:bottom w:val="none" w:sz="0" w:space="0" w:color="auto"/>
                            <w:right w:val="none" w:sz="0" w:space="0" w:color="auto"/>
                          </w:divBdr>
                        </w:div>
                        <w:div w:id="1341464599">
                          <w:marLeft w:val="0"/>
                          <w:marRight w:val="0"/>
                          <w:marTop w:val="0"/>
                          <w:marBottom w:val="0"/>
                          <w:divBdr>
                            <w:top w:val="none" w:sz="0" w:space="0" w:color="auto"/>
                            <w:left w:val="none" w:sz="0" w:space="0" w:color="auto"/>
                            <w:bottom w:val="none" w:sz="0" w:space="0" w:color="auto"/>
                            <w:right w:val="none" w:sz="0" w:space="0" w:color="auto"/>
                          </w:divBdr>
                        </w:div>
                        <w:div w:id="463886999">
                          <w:marLeft w:val="0"/>
                          <w:marRight w:val="0"/>
                          <w:marTop w:val="0"/>
                          <w:marBottom w:val="0"/>
                          <w:divBdr>
                            <w:top w:val="none" w:sz="0" w:space="0" w:color="auto"/>
                            <w:left w:val="none" w:sz="0" w:space="0" w:color="auto"/>
                            <w:bottom w:val="none" w:sz="0" w:space="0" w:color="auto"/>
                            <w:right w:val="none" w:sz="0" w:space="0" w:color="auto"/>
                          </w:divBdr>
                        </w:div>
                        <w:div w:id="1848447516">
                          <w:marLeft w:val="0"/>
                          <w:marRight w:val="0"/>
                          <w:marTop w:val="0"/>
                          <w:marBottom w:val="0"/>
                          <w:divBdr>
                            <w:top w:val="none" w:sz="0" w:space="0" w:color="auto"/>
                            <w:left w:val="none" w:sz="0" w:space="0" w:color="auto"/>
                            <w:bottom w:val="none" w:sz="0" w:space="0" w:color="auto"/>
                            <w:right w:val="none" w:sz="0" w:space="0" w:color="auto"/>
                          </w:divBdr>
                        </w:div>
                        <w:div w:id="1474756726">
                          <w:marLeft w:val="0"/>
                          <w:marRight w:val="0"/>
                          <w:marTop w:val="0"/>
                          <w:marBottom w:val="0"/>
                          <w:divBdr>
                            <w:top w:val="none" w:sz="0" w:space="0" w:color="auto"/>
                            <w:left w:val="none" w:sz="0" w:space="0" w:color="auto"/>
                            <w:bottom w:val="none" w:sz="0" w:space="0" w:color="auto"/>
                            <w:right w:val="none" w:sz="0" w:space="0" w:color="auto"/>
                          </w:divBdr>
                        </w:div>
                        <w:div w:id="781916656">
                          <w:marLeft w:val="0"/>
                          <w:marRight w:val="0"/>
                          <w:marTop w:val="0"/>
                          <w:marBottom w:val="0"/>
                          <w:divBdr>
                            <w:top w:val="none" w:sz="0" w:space="0" w:color="auto"/>
                            <w:left w:val="none" w:sz="0" w:space="0" w:color="auto"/>
                            <w:bottom w:val="none" w:sz="0" w:space="0" w:color="auto"/>
                            <w:right w:val="none" w:sz="0" w:space="0" w:color="auto"/>
                          </w:divBdr>
                        </w:div>
                        <w:div w:id="572203375">
                          <w:marLeft w:val="0"/>
                          <w:marRight w:val="0"/>
                          <w:marTop w:val="0"/>
                          <w:marBottom w:val="0"/>
                          <w:divBdr>
                            <w:top w:val="none" w:sz="0" w:space="0" w:color="auto"/>
                            <w:left w:val="none" w:sz="0" w:space="0" w:color="auto"/>
                            <w:bottom w:val="none" w:sz="0" w:space="0" w:color="auto"/>
                            <w:right w:val="none" w:sz="0" w:space="0" w:color="auto"/>
                          </w:divBdr>
                        </w:div>
                        <w:div w:id="926381391">
                          <w:marLeft w:val="0"/>
                          <w:marRight w:val="0"/>
                          <w:marTop w:val="0"/>
                          <w:marBottom w:val="0"/>
                          <w:divBdr>
                            <w:top w:val="none" w:sz="0" w:space="0" w:color="auto"/>
                            <w:left w:val="none" w:sz="0" w:space="0" w:color="auto"/>
                            <w:bottom w:val="none" w:sz="0" w:space="0" w:color="auto"/>
                            <w:right w:val="none" w:sz="0" w:space="0" w:color="auto"/>
                          </w:divBdr>
                        </w:div>
                        <w:div w:id="104886365">
                          <w:marLeft w:val="0"/>
                          <w:marRight w:val="0"/>
                          <w:marTop w:val="0"/>
                          <w:marBottom w:val="0"/>
                          <w:divBdr>
                            <w:top w:val="none" w:sz="0" w:space="0" w:color="auto"/>
                            <w:left w:val="none" w:sz="0" w:space="0" w:color="auto"/>
                            <w:bottom w:val="none" w:sz="0" w:space="0" w:color="auto"/>
                            <w:right w:val="none" w:sz="0" w:space="0" w:color="auto"/>
                          </w:divBdr>
                        </w:div>
                        <w:div w:id="1370957323">
                          <w:marLeft w:val="0"/>
                          <w:marRight w:val="0"/>
                          <w:marTop w:val="0"/>
                          <w:marBottom w:val="0"/>
                          <w:divBdr>
                            <w:top w:val="none" w:sz="0" w:space="0" w:color="auto"/>
                            <w:left w:val="none" w:sz="0" w:space="0" w:color="auto"/>
                            <w:bottom w:val="none" w:sz="0" w:space="0" w:color="auto"/>
                            <w:right w:val="none" w:sz="0" w:space="0" w:color="auto"/>
                          </w:divBdr>
                        </w:div>
                        <w:div w:id="160003589">
                          <w:marLeft w:val="0"/>
                          <w:marRight w:val="0"/>
                          <w:marTop w:val="0"/>
                          <w:marBottom w:val="0"/>
                          <w:divBdr>
                            <w:top w:val="none" w:sz="0" w:space="0" w:color="auto"/>
                            <w:left w:val="none" w:sz="0" w:space="0" w:color="auto"/>
                            <w:bottom w:val="none" w:sz="0" w:space="0" w:color="auto"/>
                            <w:right w:val="none" w:sz="0" w:space="0" w:color="auto"/>
                          </w:divBdr>
                        </w:div>
                        <w:div w:id="1261912088">
                          <w:marLeft w:val="0"/>
                          <w:marRight w:val="0"/>
                          <w:marTop w:val="0"/>
                          <w:marBottom w:val="0"/>
                          <w:divBdr>
                            <w:top w:val="none" w:sz="0" w:space="0" w:color="auto"/>
                            <w:left w:val="none" w:sz="0" w:space="0" w:color="auto"/>
                            <w:bottom w:val="none" w:sz="0" w:space="0" w:color="auto"/>
                            <w:right w:val="none" w:sz="0" w:space="0" w:color="auto"/>
                          </w:divBdr>
                        </w:div>
                        <w:div w:id="1739787465">
                          <w:marLeft w:val="0"/>
                          <w:marRight w:val="0"/>
                          <w:marTop w:val="0"/>
                          <w:marBottom w:val="0"/>
                          <w:divBdr>
                            <w:top w:val="none" w:sz="0" w:space="0" w:color="auto"/>
                            <w:left w:val="none" w:sz="0" w:space="0" w:color="auto"/>
                            <w:bottom w:val="none" w:sz="0" w:space="0" w:color="auto"/>
                            <w:right w:val="none" w:sz="0" w:space="0" w:color="auto"/>
                          </w:divBdr>
                        </w:div>
                        <w:div w:id="2026712052">
                          <w:marLeft w:val="0"/>
                          <w:marRight w:val="0"/>
                          <w:marTop w:val="0"/>
                          <w:marBottom w:val="0"/>
                          <w:divBdr>
                            <w:top w:val="none" w:sz="0" w:space="0" w:color="auto"/>
                            <w:left w:val="none" w:sz="0" w:space="0" w:color="auto"/>
                            <w:bottom w:val="none" w:sz="0" w:space="0" w:color="auto"/>
                            <w:right w:val="none" w:sz="0" w:space="0" w:color="auto"/>
                          </w:divBdr>
                        </w:div>
                        <w:div w:id="1235117123">
                          <w:marLeft w:val="0"/>
                          <w:marRight w:val="0"/>
                          <w:marTop w:val="0"/>
                          <w:marBottom w:val="0"/>
                          <w:divBdr>
                            <w:top w:val="none" w:sz="0" w:space="0" w:color="auto"/>
                            <w:left w:val="none" w:sz="0" w:space="0" w:color="auto"/>
                            <w:bottom w:val="none" w:sz="0" w:space="0" w:color="auto"/>
                            <w:right w:val="none" w:sz="0" w:space="0" w:color="auto"/>
                          </w:divBdr>
                        </w:div>
                        <w:div w:id="40515660">
                          <w:marLeft w:val="0"/>
                          <w:marRight w:val="0"/>
                          <w:marTop w:val="0"/>
                          <w:marBottom w:val="0"/>
                          <w:divBdr>
                            <w:top w:val="none" w:sz="0" w:space="0" w:color="auto"/>
                            <w:left w:val="none" w:sz="0" w:space="0" w:color="auto"/>
                            <w:bottom w:val="none" w:sz="0" w:space="0" w:color="auto"/>
                            <w:right w:val="none" w:sz="0" w:space="0" w:color="auto"/>
                          </w:divBdr>
                        </w:div>
                        <w:div w:id="1634364435">
                          <w:marLeft w:val="0"/>
                          <w:marRight w:val="0"/>
                          <w:marTop w:val="0"/>
                          <w:marBottom w:val="0"/>
                          <w:divBdr>
                            <w:top w:val="none" w:sz="0" w:space="0" w:color="auto"/>
                            <w:left w:val="none" w:sz="0" w:space="0" w:color="auto"/>
                            <w:bottom w:val="none" w:sz="0" w:space="0" w:color="auto"/>
                            <w:right w:val="none" w:sz="0" w:space="0" w:color="auto"/>
                          </w:divBdr>
                        </w:div>
                        <w:div w:id="1003898479">
                          <w:marLeft w:val="0"/>
                          <w:marRight w:val="0"/>
                          <w:marTop w:val="0"/>
                          <w:marBottom w:val="0"/>
                          <w:divBdr>
                            <w:top w:val="none" w:sz="0" w:space="0" w:color="auto"/>
                            <w:left w:val="none" w:sz="0" w:space="0" w:color="auto"/>
                            <w:bottom w:val="none" w:sz="0" w:space="0" w:color="auto"/>
                            <w:right w:val="none" w:sz="0" w:space="0" w:color="auto"/>
                          </w:divBdr>
                        </w:div>
                        <w:div w:id="464933088">
                          <w:marLeft w:val="0"/>
                          <w:marRight w:val="0"/>
                          <w:marTop w:val="0"/>
                          <w:marBottom w:val="0"/>
                          <w:divBdr>
                            <w:top w:val="none" w:sz="0" w:space="0" w:color="auto"/>
                            <w:left w:val="none" w:sz="0" w:space="0" w:color="auto"/>
                            <w:bottom w:val="none" w:sz="0" w:space="0" w:color="auto"/>
                            <w:right w:val="none" w:sz="0" w:space="0" w:color="auto"/>
                          </w:divBdr>
                        </w:div>
                        <w:div w:id="1340352511">
                          <w:marLeft w:val="0"/>
                          <w:marRight w:val="0"/>
                          <w:marTop w:val="0"/>
                          <w:marBottom w:val="0"/>
                          <w:divBdr>
                            <w:top w:val="none" w:sz="0" w:space="0" w:color="auto"/>
                            <w:left w:val="none" w:sz="0" w:space="0" w:color="auto"/>
                            <w:bottom w:val="none" w:sz="0" w:space="0" w:color="auto"/>
                            <w:right w:val="none" w:sz="0" w:space="0" w:color="auto"/>
                          </w:divBdr>
                        </w:div>
                        <w:div w:id="1920284781">
                          <w:marLeft w:val="0"/>
                          <w:marRight w:val="0"/>
                          <w:marTop w:val="0"/>
                          <w:marBottom w:val="0"/>
                          <w:divBdr>
                            <w:top w:val="none" w:sz="0" w:space="0" w:color="auto"/>
                            <w:left w:val="none" w:sz="0" w:space="0" w:color="auto"/>
                            <w:bottom w:val="none" w:sz="0" w:space="0" w:color="auto"/>
                            <w:right w:val="none" w:sz="0" w:space="0" w:color="auto"/>
                          </w:divBdr>
                        </w:div>
                        <w:div w:id="1019818035">
                          <w:marLeft w:val="0"/>
                          <w:marRight w:val="0"/>
                          <w:marTop w:val="0"/>
                          <w:marBottom w:val="0"/>
                          <w:divBdr>
                            <w:top w:val="none" w:sz="0" w:space="0" w:color="auto"/>
                            <w:left w:val="none" w:sz="0" w:space="0" w:color="auto"/>
                            <w:bottom w:val="none" w:sz="0" w:space="0" w:color="auto"/>
                            <w:right w:val="none" w:sz="0" w:space="0" w:color="auto"/>
                          </w:divBdr>
                        </w:div>
                        <w:div w:id="679281357">
                          <w:marLeft w:val="0"/>
                          <w:marRight w:val="0"/>
                          <w:marTop w:val="0"/>
                          <w:marBottom w:val="0"/>
                          <w:divBdr>
                            <w:top w:val="none" w:sz="0" w:space="0" w:color="auto"/>
                            <w:left w:val="none" w:sz="0" w:space="0" w:color="auto"/>
                            <w:bottom w:val="none" w:sz="0" w:space="0" w:color="auto"/>
                            <w:right w:val="none" w:sz="0" w:space="0" w:color="auto"/>
                          </w:divBdr>
                        </w:div>
                        <w:div w:id="7685566">
                          <w:marLeft w:val="0"/>
                          <w:marRight w:val="0"/>
                          <w:marTop w:val="0"/>
                          <w:marBottom w:val="0"/>
                          <w:divBdr>
                            <w:top w:val="none" w:sz="0" w:space="0" w:color="auto"/>
                            <w:left w:val="none" w:sz="0" w:space="0" w:color="auto"/>
                            <w:bottom w:val="none" w:sz="0" w:space="0" w:color="auto"/>
                            <w:right w:val="none" w:sz="0" w:space="0" w:color="auto"/>
                          </w:divBdr>
                        </w:div>
                        <w:div w:id="801577632">
                          <w:marLeft w:val="0"/>
                          <w:marRight w:val="0"/>
                          <w:marTop w:val="0"/>
                          <w:marBottom w:val="0"/>
                          <w:divBdr>
                            <w:top w:val="none" w:sz="0" w:space="0" w:color="auto"/>
                            <w:left w:val="none" w:sz="0" w:space="0" w:color="auto"/>
                            <w:bottom w:val="none" w:sz="0" w:space="0" w:color="auto"/>
                            <w:right w:val="none" w:sz="0" w:space="0" w:color="auto"/>
                          </w:divBdr>
                        </w:div>
                        <w:div w:id="187112185">
                          <w:marLeft w:val="0"/>
                          <w:marRight w:val="0"/>
                          <w:marTop w:val="0"/>
                          <w:marBottom w:val="0"/>
                          <w:divBdr>
                            <w:top w:val="none" w:sz="0" w:space="0" w:color="auto"/>
                            <w:left w:val="none" w:sz="0" w:space="0" w:color="auto"/>
                            <w:bottom w:val="none" w:sz="0" w:space="0" w:color="auto"/>
                            <w:right w:val="none" w:sz="0" w:space="0" w:color="auto"/>
                          </w:divBdr>
                        </w:div>
                        <w:div w:id="1546912104">
                          <w:marLeft w:val="0"/>
                          <w:marRight w:val="0"/>
                          <w:marTop w:val="0"/>
                          <w:marBottom w:val="0"/>
                          <w:divBdr>
                            <w:top w:val="none" w:sz="0" w:space="0" w:color="auto"/>
                            <w:left w:val="none" w:sz="0" w:space="0" w:color="auto"/>
                            <w:bottom w:val="none" w:sz="0" w:space="0" w:color="auto"/>
                            <w:right w:val="none" w:sz="0" w:space="0" w:color="auto"/>
                          </w:divBdr>
                        </w:div>
                        <w:div w:id="206187072">
                          <w:marLeft w:val="0"/>
                          <w:marRight w:val="0"/>
                          <w:marTop w:val="0"/>
                          <w:marBottom w:val="0"/>
                          <w:divBdr>
                            <w:top w:val="none" w:sz="0" w:space="0" w:color="auto"/>
                            <w:left w:val="none" w:sz="0" w:space="0" w:color="auto"/>
                            <w:bottom w:val="none" w:sz="0" w:space="0" w:color="auto"/>
                            <w:right w:val="none" w:sz="0" w:space="0" w:color="auto"/>
                          </w:divBdr>
                        </w:div>
                        <w:div w:id="1859155883">
                          <w:marLeft w:val="0"/>
                          <w:marRight w:val="0"/>
                          <w:marTop w:val="0"/>
                          <w:marBottom w:val="0"/>
                          <w:divBdr>
                            <w:top w:val="none" w:sz="0" w:space="0" w:color="auto"/>
                            <w:left w:val="none" w:sz="0" w:space="0" w:color="auto"/>
                            <w:bottom w:val="none" w:sz="0" w:space="0" w:color="auto"/>
                            <w:right w:val="none" w:sz="0" w:space="0" w:color="auto"/>
                          </w:divBdr>
                        </w:div>
                        <w:div w:id="344675238">
                          <w:marLeft w:val="0"/>
                          <w:marRight w:val="0"/>
                          <w:marTop w:val="0"/>
                          <w:marBottom w:val="0"/>
                          <w:divBdr>
                            <w:top w:val="none" w:sz="0" w:space="0" w:color="auto"/>
                            <w:left w:val="none" w:sz="0" w:space="0" w:color="auto"/>
                            <w:bottom w:val="none" w:sz="0" w:space="0" w:color="auto"/>
                            <w:right w:val="none" w:sz="0" w:space="0" w:color="auto"/>
                          </w:divBdr>
                        </w:div>
                        <w:div w:id="611975787">
                          <w:marLeft w:val="0"/>
                          <w:marRight w:val="0"/>
                          <w:marTop w:val="0"/>
                          <w:marBottom w:val="0"/>
                          <w:divBdr>
                            <w:top w:val="none" w:sz="0" w:space="0" w:color="auto"/>
                            <w:left w:val="none" w:sz="0" w:space="0" w:color="auto"/>
                            <w:bottom w:val="none" w:sz="0" w:space="0" w:color="auto"/>
                            <w:right w:val="none" w:sz="0" w:space="0" w:color="auto"/>
                          </w:divBdr>
                        </w:div>
                        <w:div w:id="1270312824">
                          <w:marLeft w:val="0"/>
                          <w:marRight w:val="0"/>
                          <w:marTop w:val="0"/>
                          <w:marBottom w:val="0"/>
                          <w:divBdr>
                            <w:top w:val="none" w:sz="0" w:space="0" w:color="auto"/>
                            <w:left w:val="none" w:sz="0" w:space="0" w:color="auto"/>
                            <w:bottom w:val="none" w:sz="0" w:space="0" w:color="auto"/>
                            <w:right w:val="none" w:sz="0" w:space="0" w:color="auto"/>
                          </w:divBdr>
                        </w:div>
                        <w:div w:id="1778914113">
                          <w:marLeft w:val="0"/>
                          <w:marRight w:val="0"/>
                          <w:marTop w:val="0"/>
                          <w:marBottom w:val="0"/>
                          <w:divBdr>
                            <w:top w:val="none" w:sz="0" w:space="0" w:color="auto"/>
                            <w:left w:val="none" w:sz="0" w:space="0" w:color="auto"/>
                            <w:bottom w:val="none" w:sz="0" w:space="0" w:color="auto"/>
                            <w:right w:val="none" w:sz="0" w:space="0" w:color="auto"/>
                          </w:divBdr>
                        </w:div>
                        <w:div w:id="721825135">
                          <w:marLeft w:val="0"/>
                          <w:marRight w:val="0"/>
                          <w:marTop w:val="0"/>
                          <w:marBottom w:val="0"/>
                          <w:divBdr>
                            <w:top w:val="none" w:sz="0" w:space="0" w:color="auto"/>
                            <w:left w:val="none" w:sz="0" w:space="0" w:color="auto"/>
                            <w:bottom w:val="none" w:sz="0" w:space="0" w:color="auto"/>
                            <w:right w:val="none" w:sz="0" w:space="0" w:color="auto"/>
                          </w:divBdr>
                        </w:div>
                        <w:div w:id="409544807">
                          <w:marLeft w:val="0"/>
                          <w:marRight w:val="0"/>
                          <w:marTop w:val="0"/>
                          <w:marBottom w:val="0"/>
                          <w:divBdr>
                            <w:top w:val="none" w:sz="0" w:space="0" w:color="auto"/>
                            <w:left w:val="none" w:sz="0" w:space="0" w:color="auto"/>
                            <w:bottom w:val="none" w:sz="0" w:space="0" w:color="auto"/>
                            <w:right w:val="none" w:sz="0" w:space="0" w:color="auto"/>
                          </w:divBdr>
                        </w:div>
                        <w:div w:id="219905247">
                          <w:marLeft w:val="0"/>
                          <w:marRight w:val="0"/>
                          <w:marTop w:val="0"/>
                          <w:marBottom w:val="0"/>
                          <w:divBdr>
                            <w:top w:val="none" w:sz="0" w:space="0" w:color="auto"/>
                            <w:left w:val="none" w:sz="0" w:space="0" w:color="auto"/>
                            <w:bottom w:val="none" w:sz="0" w:space="0" w:color="auto"/>
                            <w:right w:val="none" w:sz="0" w:space="0" w:color="auto"/>
                          </w:divBdr>
                        </w:div>
                        <w:div w:id="608195292">
                          <w:marLeft w:val="0"/>
                          <w:marRight w:val="0"/>
                          <w:marTop w:val="0"/>
                          <w:marBottom w:val="0"/>
                          <w:divBdr>
                            <w:top w:val="none" w:sz="0" w:space="0" w:color="auto"/>
                            <w:left w:val="none" w:sz="0" w:space="0" w:color="auto"/>
                            <w:bottom w:val="none" w:sz="0" w:space="0" w:color="auto"/>
                            <w:right w:val="none" w:sz="0" w:space="0" w:color="auto"/>
                          </w:divBdr>
                        </w:div>
                        <w:div w:id="1520662857">
                          <w:marLeft w:val="0"/>
                          <w:marRight w:val="0"/>
                          <w:marTop w:val="0"/>
                          <w:marBottom w:val="0"/>
                          <w:divBdr>
                            <w:top w:val="none" w:sz="0" w:space="0" w:color="auto"/>
                            <w:left w:val="none" w:sz="0" w:space="0" w:color="auto"/>
                            <w:bottom w:val="none" w:sz="0" w:space="0" w:color="auto"/>
                            <w:right w:val="none" w:sz="0" w:space="0" w:color="auto"/>
                          </w:divBdr>
                        </w:div>
                        <w:div w:id="362024369">
                          <w:marLeft w:val="0"/>
                          <w:marRight w:val="0"/>
                          <w:marTop w:val="0"/>
                          <w:marBottom w:val="0"/>
                          <w:divBdr>
                            <w:top w:val="none" w:sz="0" w:space="0" w:color="auto"/>
                            <w:left w:val="none" w:sz="0" w:space="0" w:color="auto"/>
                            <w:bottom w:val="none" w:sz="0" w:space="0" w:color="auto"/>
                            <w:right w:val="none" w:sz="0" w:space="0" w:color="auto"/>
                          </w:divBdr>
                        </w:div>
                        <w:div w:id="1497115666">
                          <w:marLeft w:val="0"/>
                          <w:marRight w:val="0"/>
                          <w:marTop w:val="0"/>
                          <w:marBottom w:val="0"/>
                          <w:divBdr>
                            <w:top w:val="none" w:sz="0" w:space="0" w:color="auto"/>
                            <w:left w:val="none" w:sz="0" w:space="0" w:color="auto"/>
                            <w:bottom w:val="none" w:sz="0" w:space="0" w:color="auto"/>
                            <w:right w:val="none" w:sz="0" w:space="0" w:color="auto"/>
                          </w:divBdr>
                        </w:div>
                        <w:div w:id="959846011">
                          <w:marLeft w:val="0"/>
                          <w:marRight w:val="0"/>
                          <w:marTop w:val="0"/>
                          <w:marBottom w:val="0"/>
                          <w:divBdr>
                            <w:top w:val="none" w:sz="0" w:space="0" w:color="auto"/>
                            <w:left w:val="none" w:sz="0" w:space="0" w:color="auto"/>
                            <w:bottom w:val="none" w:sz="0" w:space="0" w:color="auto"/>
                            <w:right w:val="none" w:sz="0" w:space="0" w:color="auto"/>
                          </w:divBdr>
                        </w:div>
                        <w:div w:id="1942639817">
                          <w:marLeft w:val="0"/>
                          <w:marRight w:val="0"/>
                          <w:marTop w:val="0"/>
                          <w:marBottom w:val="0"/>
                          <w:divBdr>
                            <w:top w:val="none" w:sz="0" w:space="0" w:color="auto"/>
                            <w:left w:val="none" w:sz="0" w:space="0" w:color="auto"/>
                            <w:bottom w:val="none" w:sz="0" w:space="0" w:color="auto"/>
                            <w:right w:val="none" w:sz="0" w:space="0" w:color="auto"/>
                          </w:divBdr>
                        </w:div>
                        <w:div w:id="1124695678">
                          <w:marLeft w:val="0"/>
                          <w:marRight w:val="0"/>
                          <w:marTop w:val="0"/>
                          <w:marBottom w:val="0"/>
                          <w:divBdr>
                            <w:top w:val="none" w:sz="0" w:space="0" w:color="auto"/>
                            <w:left w:val="none" w:sz="0" w:space="0" w:color="auto"/>
                            <w:bottom w:val="none" w:sz="0" w:space="0" w:color="auto"/>
                            <w:right w:val="none" w:sz="0" w:space="0" w:color="auto"/>
                          </w:divBdr>
                        </w:div>
                        <w:div w:id="1649093917">
                          <w:marLeft w:val="0"/>
                          <w:marRight w:val="0"/>
                          <w:marTop w:val="0"/>
                          <w:marBottom w:val="0"/>
                          <w:divBdr>
                            <w:top w:val="none" w:sz="0" w:space="0" w:color="auto"/>
                            <w:left w:val="none" w:sz="0" w:space="0" w:color="auto"/>
                            <w:bottom w:val="none" w:sz="0" w:space="0" w:color="auto"/>
                            <w:right w:val="none" w:sz="0" w:space="0" w:color="auto"/>
                          </w:divBdr>
                        </w:div>
                        <w:div w:id="1509250323">
                          <w:marLeft w:val="0"/>
                          <w:marRight w:val="0"/>
                          <w:marTop w:val="0"/>
                          <w:marBottom w:val="0"/>
                          <w:divBdr>
                            <w:top w:val="none" w:sz="0" w:space="0" w:color="auto"/>
                            <w:left w:val="none" w:sz="0" w:space="0" w:color="auto"/>
                            <w:bottom w:val="none" w:sz="0" w:space="0" w:color="auto"/>
                            <w:right w:val="none" w:sz="0" w:space="0" w:color="auto"/>
                          </w:divBdr>
                        </w:div>
                        <w:div w:id="1801990765">
                          <w:marLeft w:val="0"/>
                          <w:marRight w:val="0"/>
                          <w:marTop w:val="0"/>
                          <w:marBottom w:val="0"/>
                          <w:divBdr>
                            <w:top w:val="none" w:sz="0" w:space="0" w:color="auto"/>
                            <w:left w:val="none" w:sz="0" w:space="0" w:color="auto"/>
                            <w:bottom w:val="none" w:sz="0" w:space="0" w:color="auto"/>
                            <w:right w:val="none" w:sz="0" w:space="0" w:color="auto"/>
                          </w:divBdr>
                        </w:div>
                        <w:div w:id="389421881">
                          <w:marLeft w:val="0"/>
                          <w:marRight w:val="0"/>
                          <w:marTop w:val="0"/>
                          <w:marBottom w:val="0"/>
                          <w:divBdr>
                            <w:top w:val="none" w:sz="0" w:space="0" w:color="auto"/>
                            <w:left w:val="none" w:sz="0" w:space="0" w:color="auto"/>
                            <w:bottom w:val="none" w:sz="0" w:space="0" w:color="auto"/>
                            <w:right w:val="none" w:sz="0" w:space="0" w:color="auto"/>
                          </w:divBdr>
                        </w:div>
                        <w:div w:id="1559129886">
                          <w:marLeft w:val="0"/>
                          <w:marRight w:val="0"/>
                          <w:marTop w:val="0"/>
                          <w:marBottom w:val="0"/>
                          <w:divBdr>
                            <w:top w:val="none" w:sz="0" w:space="0" w:color="auto"/>
                            <w:left w:val="none" w:sz="0" w:space="0" w:color="auto"/>
                            <w:bottom w:val="none" w:sz="0" w:space="0" w:color="auto"/>
                            <w:right w:val="none" w:sz="0" w:space="0" w:color="auto"/>
                          </w:divBdr>
                        </w:div>
                        <w:div w:id="106779296">
                          <w:marLeft w:val="0"/>
                          <w:marRight w:val="0"/>
                          <w:marTop w:val="0"/>
                          <w:marBottom w:val="0"/>
                          <w:divBdr>
                            <w:top w:val="none" w:sz="0" w:space="0" w:color="auto"/>
                            <w:left w:val="none" w:sz="0" w:space="0" w:color="auto"/>
                            <w:bottom w:val="none" w:sz="0" w:space="0" w:color="auto"/>
                            <w:right w:val="none" w:sz="0" w:space="0" w:color="auto"/>
                          </w:divBdr>
                        </w:div>
                        <w:div w:id="1678725108">
                          <w:marLeft w:val="0"/>
                          <w:marRight w:val="0"/>
                          <w:marTop w:val="0"/>
                          <w:marBottom w:val="0"/>
                          <w:divBdr>
                            <w:top w:val="none" w:sz="0" w:space="0" w:color="auto"/>
                            <w:left w:val="none" w:sz="0" w:space="0" w:color="auto"/>
                            <w:bottom w:val="none" w:sz="0" w:space="0" w:color="auto"/>
                            <w:right w:val="none" w:sz="0" w:space="0" w:color="auto"/>
                          </w:divBdr>
                        </w:div>
                        <w:div w:id="1420442356">
                          <w:marLeft w:val="0"/>
                          <w:marRight w:val="0"/>
                          <w:marTop w:val="0"/>
                          <w:marBottom w:val="0"/>
                          <w:divBdr>
                            <w:top w:val="none" w:sz="0" w:space="0" w:color="auto"/>
                            <w:left w:val="none" w:sz="0" w:space="0" w:color="auto"/>
                            <w:bottom w:val="none" w:sz="0" w:space="0" w:color="auto"/>
                            <w:right w:val="none" w:sz="0" w:space="0" w:color="auto"/>
                          </w:divBdr>
                        </w:div>
                        <w:div w:id="765803958">
                          <w:marLeft w:val="0"/>
                          <w:marRight w:val="0"/>
                          <w:marTop w:val="0"/>
                          <w:marBottom w:val="0"/>
                          <w:divBdr>
                            <w:top w:val="none" w:sz="0" w:space="0" w:color="auto"/>
                            <w:left w:val="none" w:sz="0" w:space="0" w:color="auto"/>
                            <w:bottom w:val="none" w:sz="0" w:space="0" w:color="auto"/>
                            <w:right w:val="none" w:sz="0" w:space="0" w:color="auto"/>
                          </w:divBdr>
                        </w:div>
                        <w:div w:id="118761735">
                          <w:marLeft w:val="0"/>
                          <w:marRight w:val="0"/>
                          <w:marTop w:val="0"/>
                          <w:marBottom w:val="0"/>
                          <w:divBdr>
                            <w:top w:val="none" w:sz="0" w:space="0" w:color="auto"/>
                            <w:left w:val="none" w:sz="0" w:space="0" w:color="auto"/>
                            <w:bottom w:val="none" w:sz="0" w:space="0" w:color="auto"/>
                            <w:right w:val="none" w:sz="0" w:space="0" w:color="auto"/>
                          </w:divBdr>
                        </w:div>
                        <w:div w:id="264845202">
                          <w:marLeft w:val="0"/>
                          <w:marRight w:val="0"/>
                          <w:marTop w:val="0"/>
                          <w:marBottom w:val="0"/>
                          <w:divBdr>
                            <w:top w:val="none" w:sz="0" w:space="0" w:color="auto"/>
                            <w:left w:val="none" w:sz="0" w:space="0" w:color="auto"/>
                            <w:bottom w:val="none" w:sz="0" w:space="0" w:color="auto"/>
                            <w:right w:val="none" w:sz="0" w:space="0" w:color="auto"/>
                          </w:divBdr>
                        </w:div>
                        <w:div w:id="2079858930">
                          <w:marLeft w:val="0"/>
                          <w:marRight w:val="0"/>
                          <w:marTop w:val="0"/>
                          <w:marBottom w:val="0"/>
                          <w:divBdr>
                            <w:top w:val="none" w:sz="0" w:space="0" w:color="auto"/>
                            <w:left w:val="none" w:sz="0" w:space="0" w:color="auto"/>
                            <w:bottom w:val="none" w:sz="0" w:space="0" w:color="auto"/>
                            <w:right w:val="none" w:sz="0" w:space="0" w:color="auto"/>
                          </w:divBdr>
                        </w:div>
                        <w:div w:id="1939604303">
                          <w:marLeft w:val="0"/>
                          <w:marRight w:val="0"/>
                          <w:marTop w:val="0"/>
                          <w:marBottom w:val="0"/>
                          <w:divBdr>
                            <w:top w:val="none" w:sz="0" w:space="0" w:color="auto"/>
                            <w:left w:val="none" w:sz="0" w:space="0" w:color="auto"/>
                            <w:bottom w:val="none" w:sz="0" w:space="0" w:color="auto"/>
                            <w:right w:val="none" w:sz="0" w:space="0" w:color="auto"/>
                          </w:divBdr>
                        </w:div>
                        <w:div w:id="2085374865">
                          <w:marLeft w:val="0"/>
                          <w:marRight w:val="0"/>
                          <w:marTop w:val="0"/>
                          <w:marBottom w:val="0"/>
                          <w:divBdr>
                            <w:top w:val="none" w:sz="0" w:space="0" w:color="auto"/>
                            <w:left w:val="none" w:sz="0" w:space="0" w:color="auto"/>
                            <w:bottom w:val="none" w:sz="0" w:space="0" w:color="auto"/>
                            <w:right w:val="none" w:sz="0" w:space="0" w:color="auto"/>
                          </w:divBdr>
                        </w:div>
                        <w:div w:id="454373978">
                          <w:marLeft w:val="0"/>
                          <w:marRight w:val="0"/>
                          <w:marTop w:val="0"/>
                          <w:marBottom w:val="0"/>
                          <w:divBdr>
                            <w:top w:val="none" w:sz="0" w:space="0" w:color="auto"/>
                            <w:left w:val="none" w:sz="0" w:space="0" w:color="auto"/>
                            <w:bottom w:val="none" w:sz="0" w:space="0" w:color="auto"/>
                            <w:right w:val="none" w:sz="0" w:space="0" w:color="auto"/>
                          </w:divBdr>
                        </w:div>
                        <w:div w:id="1172841661">
                          <w:marLeft w:val="0"/>
                          <w:marRight w:val="0"/>
                          <w:marTop w:val="0"/>
                          <w:marBottom w:val="0"/>
                          <w:divBdr>
                            <w:top w:val="none" w:sz="0" w:space="0" w:color="auto"/>
                            <w:left w:val="none" w:sz="0" w:space="0" w:color="auto"/>
                            <w:bottom w:val="none" w:sz="0" w:space="0" w:color="auto"/>
                            <w:right w:val="none" w:sz="0" w:space="0" w:color="auto"/>
                          </w:divBdr>
                        </w:div>
                        <w:div w:id="73817699">
                          <w:marLeft w:val="0"/>
                          <w:marRight w:val="0"/>
                          <w:marTop w:val="0"/>
                          <w:marBottom w:val="0"/>
                          <w:divBdr>
                            <w:top w:val="none" w:sz="0" w:space="0" w:color="auto"/>
                            <w:left w:val="none" w:sz="0" w:space="0" w:color="auto"/>
                            <w:bottom w:val="none" w:sz="0" w:space="0" w:color="auto"/>
                            <w:right w:val="none" w:sz="0" w:space="0" w:color="auto"/>
                          </w:divBdr>
                        </w:div>
                        <w:div w:id="769350421">
                          <w:marLeft w:val="0"/>
                          <w:marRight w:val="0"/>
                          <w:marTop w:val="0"/>
                          <w:marBottom w:val="0"/>
                          <w:divBdr>
                            <w:top w:val="none" w:sz="0" w:space="0" w:color="auto"/>
                            <w:left w:val="none" w:sz="0" w:space="0" w:color="auto"/>
                            <w:bottom w:val="none" w:sz="0" w:space="0" w:color="auto"/>
                            <w:right w:val="none" w:sz="0" w:space="0" w:color="auto"/>
                          </w:divBdr>
                        </w:div>
                        <w:div w:id="1499004973">
                          <w:marLeft w:val="0"/>
                          <w:marRight w:val="0"/>
                          <w:marTop w:val="0"/>
                          <w:marBottom w:val="0"/>
                          <w:divBdr>
                            <w:top w:val="none" w:sz="0" w:space="0" w:color="auto"/>
                            <w:left w:val="none" w:sz="0" w:space="0" w:color="auto"/>
                            <w:bottom w:val="none" w:sz="0" w:space="0" w:color="auto"/>
                            <w:right w:val="none" w:sz="0" w:space="0" w:color="auto"/>
                          </w:divBdr>
                        </w:div>
                        <w:div w:id="1129325588">
                          <w:marLeft w:val="0"/>
                          <w:marRight w:val="0"/>
                          <w:marTop w:val="0"/>
                          <w:marBottom w:val="0"/>
                          <w:divBdr>
                            <w:top w:val="none" w:sz="0" w:space="0" w:color="auto"/>
                            <w:left w:val="none" w:sz="0" w:space="0" w:color="auto"/>
                            <w:bottom w:val="none" w:sz="0" w:space="0" w:color="auto"/>
                            <w:right w:val="none" w:sz="0" w:space="0" w:color="auto"/>
                          </w:divBdr>
                        </w:div>
                        <w:div w:id="781875350">
                          <w:marLeft w:val="0"/>
                          <w:marRight w:val="0"/>
                          <w:marTop w:val="0"/>
                          <w:marBottom w:val="0"/>
                          <w:divBdr>
                            <w:top w:val="none" w:sz="0" w:space="0" w:color="auto"/>
                            <w:left w:val="none" w:sz="0" w:space="0" w:color="auto"/>
                            <w:bottom w:val="none" w:sz="0" w:space="0" w:color="auto"/>
                            <w:right w:val="none" w:sz="0" w:space="0" w:color="auto"/>
                          </w:divBdr>
                        </w:div>
                        <w:div w:id="1075399547">
                          <w:marLeft w:val="0"/>
                          <w:marRight w:val="0"/>
                          <w:marTop w:val="0"/>
                          <w:marBottom w:val="0"/>
                          <w:divBdr>
                            <w:top w:val="none" w:sz="0" w:space="0" w:color="auto"/>
                            <w:left w:val="none" w:sz="0" w:space="0" w:color="auto"/>
                            <w:bottom w:val="none" w:sz="0" w:space="0" w:color="auto"/>
                            <w:right w:val="none" w:sz="0" w:space="0" w:color="auto"/>
                          </w:divBdr>
                        </w:div>
                        <w:div w:id="1487435185">
                          <w:marLeft w:val="0"/>
                          <w:marRight w:val="0"/>
                          <w:marTop w:val="0"/>
                          <w:marBottom w:val="0"/>
                          <w:divBdr>
                            <w:top w:val="none" w:sz="0" w:space="0" w:color="auto"/>
                            <w:left w:val="none" w:sz="0" w:space="0" w:color="auto"/>
                            <w:bottom w:val="none" w:sz="0" w:space="0" w:color="auto"/>
                            <w:right w:val="none" w:sz="0" w:space="0" w:color="auto"/>
                          </w:divBdr>
                        </w:div>
                        <w:div w:id="1006859013">
                          <w:marLeft w:val="0"/>
                          <w:marRight w:val="0"/>
                          <w:marTop w:val="0"/>
                          <w:marBottom w:val="0"/>
                          <w:divBdr>
                            <w:top w:val="none" w:sz="0" w:space="0" w:color="auto"/>
                            <w:left w:val="none" w:sz="0" w:space="0" w:color="auto"/>
                            <w:bottom w:val="none" w:sz="0" w:space="0" w:color="auto"/>
                            <w:right w:val="none" w:sz="0" w:space="0" w:color="auto"/>
                          </w:divBdr>
                        </w:div>
                        <w:div w:id="1086416925">
                          <w:marLeft w:val="0"/>
                          <w:marRight w:val="0"/>
                          <w:marTop w:val="0"/>
                          <w:marBottom w:val="0"/>
                          <w:divBdr>
                            <w:top w:val="none" w:sz="0" w:space="0" w:color="auto"/>
                            <w:left w:val="none" w:sz="0" w:space="0" w:color="auto"/>
                            <w:bottom w:val="none" w:sz="0" w:space="0" w:color="auto"/>
                            <w:right w:val="none" w:sz="0" w:space="0" w:color="auto"/>
                          </w:divBdr>
                        </w:div>
                        <w:div w:id="1521552051">
                          <w:marLeft w:val="0"/>
                          <w:marRight w:val="0"/>
                          <w:marTop w:val="0"/>
                          <w:marBottom w:val="0"/>
                          <w:divBdr>
                            <w:top w:val="none" w:sz="0" w:space="0" w:color="auto"/>
                            <w:left w:val="none" w:sz="0" w:space="0" w:color="auto"/>
                            <w:bottom w:val="none" w:sz="0" w:space="0" w:color="auto"/>
                            <w:right w:val="none" w:sz="0" w:space="0" w:color="auto"/>
                          </w:divBdr>
                        </w:div>
                        <w:div w:id="42602597">
                          <w:marLeft w:val="0"/>
                          <w:marRight w:val="0"/>
                          <w:marTop w:val="0"/>
                          <w:marBottom w:val="0"/>
                          <w:divBdr>
                            <w:top w:val="none" w:sz="0" w:space="0" w:color="auto"/>
                            <w:left w:val="none" w:sz="0" w:space="0" w:color="auto"/>
                            <w:bottom w:val="none" w:sz="0" w:space="0" w:color="auto"/>
                            <w:right w:val="none" w:sz="0" w:space="0" w:color="auto"/>
                          </w:divBdr>
                        </w:div>
                        <w:div w:id="33192800">
                          <w:marLeft w:val="0"/>
                          <w:marRight w:val="0"/>
                          <w:marTop w:val="0"/>
                          <w:marBottom w:val="0"/>
                          <w:divBdr>
                            <w:top w:val="none" w:sz="0" w:space="0" w:color="auto"/>
                            <w:left w:val="none" w:sz="0" w:space="0" w:color="auto"/>
                            <w:bottom w:val="none" w:sz="0" w:space="0" w:color="auto"/>
                            <w:right w:val="none" w:sz="0" w:space="0" w:color="auto"/>
                          </w:divBdr>
                        </w:div>
                        <w:div w:id="1373456751">
                          <w:marLeft w:val="0"/>
                          <w:marRight w:val="0"/>
                          <w:marTop w:val="0"/>
                          <w:marBottom w:val="0"/>
                          <w:divBdr>
                            <w:top w:val="none" w:sz="0" w:space="0" w:color="auto"/>
                            <w:left w:val="none" w:sz="0" w:space="0" w:color="auto"/>
                            <w:bottom w:val="none" w:sz="0" w:space="0" w:color="auto"/>
                            <w:right w:val="none" w:sz="0" w:space="0" w:color="auto"/>
                          </w:divBdr>
                        </w:div>
                        <w:div w:id="1185628226">
                          <w:marLeft w:val="0"/>
                          <w:marRight w:val="0"/>
                          <w:marTop w:val="0"/>
                          <w:marBottom w:val="0"/>
                          <w:divBdr>
                            <w:top w:val="none" w:sz="0" w:space="0" w:color="auto"/>
                            <w:left w:val="none" w:sz="0" w:space="0" w:color="auto"/>
                            <w:bottom w:val="none" w:sz="0" w:space="0" w:color="auto"/>
                            <w:right w:val="none" w:sz="0" w:space="0" w:color="auto"/>
                          </w:divBdr>
                        </w:div>
                        <w:div w:id="787355276">
                          <w:marLeft w:val="0"/>
                          <w:marRight w:val="0"/>
                          <w:marTop w:val="0"/>
                          <w:marBottom w:val="0"/>
                          <w:divBdr>
                            <w:top w:val="none" w:sz="0" w:space="0" w:color="auto"/>
                            <w:left w:val="none" w:sz="0" w:space="0" w:color="auto"/>
                            <w:bottom w:val="none" w:sz="0" w:space="0" w:color="auto"/>
                            <w:right w:val="none" w:sz="0" w:space="0" w:color="auto"/>
                          </w:divBdr>
                        </w:div>
                        <w:div w:id="236331990">
                          <w:marLeft w:val="0"/>
                          <w:marRight w:val="0"/>
                          <w:marTop w:val="0"/>
                          <w:marBottom w:val="0"/>
                          <w:divBdr>
                            <w:top w:val="none" w:sz="0" w:space="0" w:color="auto"/>
                            <w:left w:val="none" w:sz="0" w:space="0" w:color="auto"/>
                            <w:bottom w:val="none" w:sz="0" w:space="0" w:color="auto"/>
                            <w:right w:val="none" w:sz="0" w:space="0" w:color="auto"/>
                          </w:divBdr>
                        </w:div>
                        <w:div w:id="1482186879">
                          <w:marLeft w:val="0"/>
                          <w:marRight w:val="0"/>
                          <w:marTop w:val="0"/>
                          <w:marBottom w:val="0"/>
                          <w:divBdr>
                            <w:top w:val="none" w:sz="0" w:space="0" w:color="auto"/>
                            <w:left w:val="none" w:sz="0" w:space="0" w:color="auto"/>
                            <w:bottom w:val="none" w:sz="0" w:space="0" w:color="auto"/>
                            <w:right w:val="none" w:sz="0" w:space="0" w:color="auto"/>
                          </w:divBdr>
                        </w:div>
                        <w:div w:id="249050375">
                          <w:marLeft w:val="0"/>
                          <w:marRight w:val="0"/>
                          <w:marTop w:val="0"/>
                          <w:marBottom w:val="0"/>
                          <w:divBdr>
                            <w:top w:val="none" w:sz="0" w:space="0" w:color="auto"/>
                            <w:left w:val="none" w:sz="0" w:space="0" w:color="auto"/>
                            <w:bottom w:val="none" w:sz="0" w:space="0" w:color="auto"/>
                            <w:right w:val="none" w:sz="0" w:space="0" w:color="auto"/>
                          </w:divBdr>
                        </w:div>
                        <w:div w:id="1388147882">
                          <w:marLeft w:val="0"/>
                          <w:marRight w:val="0"/>
                          <w:marTop w:val="0"/>
                          <w:marBottom w:val="0"/>
                          <w:divBdr>
                            <w:top w:val="none" w:sz="0" w:space="0" w:color="auto"/>
                            <w:left w:val="none" w:sz="0" w:space="0" w:color="auto"/>
                            <w:bottom w:val="none" w:sz="0" w:space="0" w:color="auto"/>
                            <w:right w:val="none" w:sz="0" w:space="0" w:color="auto"/>
                          </w:divBdr>
                        </w:div>
                        <w:div w:id="1235778076">
                          <w:marLeft w:val="0"/>
                          <w:marRight w:val="0"/>
                          <w:marTop w:val="0"/>
                          <w:marBottom w:val="0"/>
                          <w:divBdr>
                            <w:top w:val="none" w:sz="0" w:space="0" w:color="auto"/>
                            <w:left w:val="none" w:sz="0" w:space="0" w:color="auto"/>
                            <w:bottom w:val="none" w:sz="0" w:space="0" w:color="auto"/>
                            <w:right w:val="none" w:sz="0" w:space="0" w:color="auto"/>
                          </w:divBdr>
                        </w:div>
                        <w:div w:id="1002707553">
                          <w:marLeft w:val="0"/>
                          <w:marRight w:val="0"/>
                          <w:marTop w:val="0"/>
                          <w:marBottom w:val="0"/>
                          <w:divBdr>
                            <w:top w:val="none" w:sz="0" w:space="0" w:color="auto"/>
                            <w:left w:val="none" w:sz="0" w:space="0" w:color="auto"/>
                            <w:bottom w:val="none" w:sz="0" w:space="0" w:color="auto"/>
                            <w:right w:val="none" w:sz="0" w:space="0" w:color="auto"/>
                          </w:divBdr>
                        </w:div>
                        <w:div w:id="168302625">
                          <w:marLeft w:val="0"/>
                          <w:marRight w:val="0"/>
                          <w:marTop w:val="0"/>
                          <w:marBottom w:val="0"/>
                          <w:divBdr>
                            <w:top w:val="none" w:sz="0" w:space="0" w:color="auto"/>
                            <w:left w:val="none" w:sz="0" w:space="0" w:color="auto"/>
                            <w:bottom w:val="none" w:sz="0" w:space="0" w:color="auto"/>
                            <w:right w:val="none" w:sz="0" w:space="0" w:color="auto"/>
                          </w:divBdr>
                        </w:div>
                        <w:div w:id="903296792">
                          <w:marLeft w:val="0"/>
                          <w:marRight w:val="0"/>
                          <w:marTop w:val="0"/>
                          <w:marBottom w:val="0"/>
                          <w:divBdr>
                            <w:top w:val="none" w:sz="0" w:space="0" w:color="auto"/>
                            <w:left w:val="none" w:sz="0" w:space="0" w:color="auto"/>
                            <w:bottom w:val="none" w:sz="0" w:space="0" w:color="auto"/>
                            <w:right w:val="none" w:sz="0" w:space="0" w:color="auto"/>
                          </w:divBdr>
                        </w:div>
                        <w:div w:id="954336552">
                          <w:marLeft w:val="0"/>
                          <w:marRight w:val="0"/>
                          <w:marTop w:val="0"/>
                          <w:marBottom w:val="0"/>
                          <w:divBdr>
                            <w:top w:val="none" w:sz="0" w:space="0" w:color="auto"/>
                            <w:left w:val="none" w:sz="0" w:space="0" w:color="auto"/>
                            <w:bottom w:val="none" w:sz="0" w:space="0" w:color="auto"/>
                            <w:right w:val="none" w:sz="0" w:space="0" w:color="auto"/>
                          </w:divBdr>
                        </w:div>
                        <w:div w:id="1657027610">
                          <w:marLeft w:val="0"/>
                          <w:marRight w:val="0"/>
                          <w:marTop w:val="0"/>
                          <w:marBottom w:val="0"/>
                          <w:divBdr>
                            <w:top w:val="none" w:sz="0" w:space="0" w:color="auto"/>
                            <w:left w:val="none" w:sz="0" w:space="0" w:color="auto"/>
                            <w:bottom w:val="none" w:sz="0" w:space="0" w:color="auto"/>
                            <w:right w:val="none" w:sz="0" w:space="0" w:color="auto"/>
                          </w:divBdr>
                        </w:div>
                        <w:div w:id="1548295900">
                          <w:marLeft w:val="0"/>
                          <w:marRight w:val="0"/>
                          <w:marTop w:val="0"/>
                          <w:marBottom w:val="0"/>
                          <w:divBdr>
                            <w:top w:val="none" w:sz="0" w:space="0" w:color="auto"/>
                            <w:left w:val="none" w:sz="0" w:space="0" w:color="auto"/>
                            <w:bottom w:val="none" w:sz="0" w:space="0" w:color="auto"/>
                            <w:right w:val="none" w:sz="0" w:space="0" w:color="auto"/>
                          </w:divBdr>
                        </w:div>
                        <w:div w:id="2027707676">
                          <w:marLeft w:val="0"/>
                          <w:marRight w:val="0"/>
                          <w:marTop w:val="0"/>
                          <w:marBottom w:val="0"/>
                          <w:divBdr>
                            <w:top w:val="none" w:sz="0" w:space="0" w:color="auto"/>
                            <w:left w:val="none" w:sz="0" w:space="0" w:color="auto"/>
                            <w:bottom w:val="none" w:sz="0" w:space="0" w:color="auto"/>
                            <w:right w:val="none" w:sz="0" w:space="0" w:color="auto"/>
                          </w:divBdr>
                        </w:div>
                        <w:div w:id="235165506">
                          <w:marLeft w:val="0"/>
                          <w:marRight w:val="0"/>
                          <w:marTop w:val="0"/>
                          <w:marBottom w:val="0"/>
                          <w:divBdr>
                            <w:top w:val="none" w:sz="0" w:space="0" w:color="auto"/>
                            <w:left w:val="none" w:sz="0" w:space="0" w:color="auto"/>
                            <w:bottom w:val="none" w:sz="0" w:space="0" w:color="auto"/>
                            <w:right w:val="none" w:sz="0" w:space="0" w:color="auto"/>
                          </w:divBdr>
                        </w:div>
                        <w:div w:id="665212496">
                          <w:marLeft w:val="0"/>
                          <w:marRight w:val="0"/>
                          <w:marTop w:val="0"/>
                          <w:marBottom w:val="0"/>
                          <w:divBdr>
                            <w:top w:val="none" w:sz="0" w:space="0" w:color="auto"/>
                            <w:left w:val="none" w:sz="0" w:space="0" w:color="auto"/>
                            <w:bottom w:val="none" w:sz="0" w:space="0" w:color="auto"/>
                            <w:right w:val="none" w:sz="0" w:space="0" w:color="auto"/>
                          </w:divBdr>
                        </w:div>
                        <w:div w:id="1869105429">
                          <w:marLeft w:val="0"/>
                          <w:marRight w:val="0"/>
                          <w:marTop w:val="0"/>
                          <w:marBottom w:val="0"/>
                          <w:divBdr>
                            <w:top w:val="none" w:sz="0" w:space="0" w:color="auto"/>
                            <w:left w:val="none" w:sz="0" w:space="0" w:color="auto"/>
                            <w:bottom w:val="none" w:sz="0" w:space="0" w:color="auto"/>
                            <w:right w:val="none" w:sz="0" w:space="0" w:color="auto"/>
                          </w:divBdr>
                        </w:div>
                        <w:div w:id="1283266644">
                          <w:marLeft w:val="0"/>
                          <w:marRight w:val="0"/>
                          <w:marTop w:val="0"/>
                          <w:marBottom w:val="0"/>
                          <w:divBdr>
                            <w:top w:val="none" w:sz="0" w:space="0" w:color="auto"/>
                            <w:left w:val="none" w:sz="0" w:space="0" w:color="auto"/>
                            <w:bottom w:val="none" w:sz="0" w:space="0" w:color="auto"/>
                            <w:right w:val="none" w:sz="0" w:space="0" w:color="auto"/>
                          </w:divBdr>
                        </w:div>
                        <w:div w:id="1448891512">
                          <w:marLeft w:val="0"/>
                          <w:marRight w:val="0"/>
                          <w:marTop w:val="0"/>
                          <w:marBottom w:val="0"/>
                          <w:divBdr>
                            <w:top w:val="none" w:sz="0" w:space="0" w:color="auto"/>
                            <w:left w:val="none" w:sz="0" w:space="0" w:color="auto"/>
                            <w:bottom w:val="none" w:sz="0" w:space="0" w:color="auto"/>
                            <w:right w:val="none" w:sz="0" w:space="0" w:color="auto"/>
                          </w:divBdr>
                        </w:div>
                        <w:div w:id="339234171">
                          <w:marLeft w:val="0"/>
                          <w:marRight w:val="0"/>
                          <w:marTop w:val="0"/>
                          <w:marBottom w:val="0"/>
                          <w:divBdr>
                            <w:top w:val="none" w:sz="0" w:space="0" w:color="auto"/>
                            <w:left w:val="none" w:sz="0" w:space="0" w:color="auto"/>
                            <w:bottom w:val="none" w:sz="0" w:space="0" w:color="auto"/>
                            <w:right w:val="none" w:sz="0" w:space="0" w:color="auto"/>
                          </w:divBdr>
                        </w:div>
                        <w:div w:id="2142723701">
                          <w:marLeft w:val="0"/>
                          <w:marRight w:val="0"/>
                          <w:marTop w:val="0"/>
                          <w:marBottom w:val="0"/>
                          <w:divBdr>
                            <w:top w:val="none" w:sz="0" w:space="0" w:color="auto"/>
                            <w:left w:val="none" w:sz="0" w:space="0" w:color="auto"/>
                            <w:bottom w:val="none" w:sz="0" w:space="0" w:color="auto"/>
                            <w:right w:val="none" w:sz="0" w:space="0" w:color="auto"/>
                          </w:divBdr>
                        </w:div>
                        <w:div w:id="1698003511">
                          <w:marLeft w:val="0"/>
                          <w:marRight w:val="0"/>
                          <w:marTop w:val="0"/>
                          <w:marBottom w:val="0"/>
                          <w:divBdr>
                            <w:top w:val="none" w:sz="0" w:space="0" w:color="auto"/>
                            <w:left w:val="none" w:sz="0" w:space="0" w:color="auto"/>
                            <w:bottom w:val="none" w:sz="0" w:space="0" w:color="auto"/>
                            <w:right w:val="none" w:sz="0" w:space="0" w:color="auto"/>
                          </w:divBdr>
                        </w:div>
                        <w:div w:id="1076899008">
                          <w:marLeft w:val="0"/>
                          <w:marRight w:val="0"/>
                          <w:marTop w:val="0"/>
                          <w:marBottom w:val="0"/>
                          <w:divBdr>
                            <w:top w:val="none" w:sz="0" w:space="0" w:color="auto"/>
                            <w:left w:val="none" w:sz="0" w:space="0" w:color="auto"/>
                            <w:bottom w:val="none" w:sz="0" w:space="0" w:color="auto"/>
                            <w:right w:val="none" w:sz="0" w:space="0" w:color="auto"/>
                          </w:divBdr>
                        </w:div>
                        <w:div w:id="1506090016">
                          <w:marLeft w:val="0"/>
                          <w:marRight w:val="0"/>
                          <w:marTop w:val="0"/>
                          <w:marBottom w:val="0"/>
                          <w:divBdr>
                            <w:top w:val="none" w:sz="0" w:space="0" w:color="auto"/>
                            <w:left w:val="none" w:sz="0" w:space="0" w:color="auto"/>
                            <w:bottom w:val="none" w:sz="0" w:space="0" w:color="auto"/>
                            <w:right w:val="none" w:sz="0" w:space="0" w:color="auto"/>
                          </w:divBdr>
                        </w:div>
                        <w:div w:id="3955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967373">
      <w:bodyDiv w:val="1"/>
      <w:marLeft w:val="0"/>
      <w:marRight w:val="0"/>
      <w:marTop w:val="0"/>
      <w:marBottom w:val="0"/>
      <w:divBdr>
        <w:top w:val="none" w:sz="0" w:space="0" w:color="auto"/>
        <w:left w:val="none" w:sz="0" w:space="0" w:color="auto"/>
        <w:bottom w:val="none" w:sz="0" w:space="0" w:color="auto"/>
        <w:right w:val="none" w:sz="0" w:space="0" w:color="auto"/>
      </w:divBdr>
      <w:divsChild>
        <w:div w:id="1462458481">
          <w:marLeft w:val="0"/>
          <w:marRight w:val="0"/>
          <w:marTop w:val="0"/>
          <w:marBottom w:val="0"/>
          <w:divBdr>
            <w:top w:val="none" w:sz="0" w:space="0" w:color="auto"/>
            <w:left w:val="none" w:sz="0" w:space="0" w:color="auto"/>
            <w:bottom w:val="none" w:sz="0" w:space="0" w:color="auto"/>
            <w:right w:val="none" w:sz="0" w:space="0" w:color="auto"/>
          </w:divBdr>
          <w:divsChild>
            <w:div w:id="2012096911">
              <w:marLeft w:val="0"/>
              <w:marRight w:val="0"/>
              <w:marTop w:val="0"/>
              <w:marBottom w:val="0"/>
              <w:divBdr>
                <w:top w:val="none" w:sz="0" w:space="0" w:color="auto"/>
                <w:left w:val="none" w:sz="0" w:space="0" w:color="auto"/>
                <w:bottom w:val="none" w:sz="0" w:space="0" w:color="auto"/>
                <w:right w:val="none" w:sz="0" w:space="0" w:color="auto"/>
              </w:divBdr>
              <w:divsChild>
                <w:div w:id="10855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80302">
      <w:bodyDiv w:val="1"/>
      <w:marLeft w:val="0"/>
      <w:marRight w:val="0"/>
      <w:marTop w:val="0"/>
      <w:marBottom w:val="0"/>
      <w:divBdr>
        <w:top w:val="none" w:sz="0" w:space="0" w:color="auto"/>
        <w:left w:val="none" w:sz="0" w:space="0" w:color="auto"/>
        <w:bottom w:val="none" w:sz="0" w:space="0" w:color="auto"/>
        <w:right w:val="none" w:sz="0" w:space="0" w:color="auto"/>
      </w:divBdr>
      <w:divsChild>
        <w:div w:id="357197578">
          <w:marLeft w:val="0"/>
          <w:marRight w:val="0"/>
          <w:marTop w:val="0"/>
          <w:marBottom w:val="0"/>
          <w:divBdr>
            <w:top w:val="none" w:sz="0" w:space="0" w:color="auto"/>
            <w:left w:val="none" w:sz="0" w:space="0" w:color="auto"/>
            <w:bottom w:val="none" w:sz="0" w:space="0" w:color="auto"/>
            <w:right w:val="none" w:sz="0" w:space="0" w:color="auto"/>
          </w:divBdr>
          <w:divsChild>
            <w:div w:id="782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57155">
      <w:bodyDiv w:val="1"/>
      <w:marLeft w:val="0"/>
      <w:marRight w:val="0"/>
      <w:marTop w:val="0"/>
      <w:marBottom w:val="0"/>
      <w:divBdr>
        <w:top w:val="none" w:sz="0" w:space="0" w:color="auto"/>
        <w:left w:val="none" w:sz="0" w:space="0" w:color="auto"/>
        <w:bottom w:val="none" w:sz="0" w:space="0" w:color="auto"/>
        <w:right w:val="none" w:sz="0" w:space="0" w:color="auto"/>
      </w:divBdr>
      <w:divsChild>
        <w:div w:id="796485660">
          <w:marLeft w:val="0"/>
          <w:marRight w:val="0"/>
          <w:marTop w:val="0"/>
          <w:marBottom w:val="0"/>
          <w:divBdr>
            <w:top w:val="none" w:sz="0" w:space="0" w:color="auto"/>
            <w:left w:val="none" w:sz="0" w:space="0" w:color="auto"/>
            <w:bottom w:val="none" w:sz="0" w:space="0" w:color="auto"/>
            <w:right w:val="none" w:sz="0" w:space="0" w:color="auto"/>
          </w:divBdr>
          <w:divsChild>
            <w:div w:id="1567184806">
              <w:marLeft w:val="0"/>
              <w:marRight w:val="0"/>
              <w:marTop w:val="0"/>
              <w:marBottom w:val="0"/>
              <w:divBdr>
                <w:top w:val="none" w:sz="0" w:space="0" w:color="auto"/>
                <w:left w:val="none" w:sz="0" w:space="0" w:color="auto"/>
                <w:bottom w:val="none" w:sz="0" w:space="0" w:color="auto"/>
                <w:right w:val="none" w:sz="0" w:space="0" w:color="auto"/>
              </w:divBdr>
              <w:divsChild>
                <w:div w:id="2312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6825">
      <w:bodyDiv w:val="1"/>
      <w:marLeft w:val="0"/>
      <w:marRight w:val="0"/>
      <w:marTop w:val="0"/>
      <w:marBottom w:val="0"/>
      <w:divBdr>
        <w:top w:val="none" w:sz="0" w:space="0" w:color="auto"/>
        <w:left w:val="none" w:sz="0" w:space="0" w:color="auto"/>
        <w:bottom w:val="none" w:sz="0" w:space="0" w:color="auto"/>
        <w:right w:val="none" w:sz="0" w:space="0" w:color="auto"/>
      </w:divBdr>
    </w:div>
    <w:div w:id="1065757619">
      <w:marLeft w:val="0"/>
      <w:marRight w:val="0"/>
      <w:marTop w:val="0"/>
      <w:marBottom w:val="0"/>
      <w:divBdr>
        <w:top w:val="none" w:sz="0" w:space="0" w:color="auto"/>
        <w:left w:val="none" w:sz="0" w:space="0" w:color="auto"/>
        <w:bottom w:val="none" w:sz="0" w:space="0" w:color="auto"/>
        <w:right w:val="none" w:sz="0" w:space="0" w:color="auto"/>
      </w:divBdr>
      <w:divsChild>
        <w:div w:id="1065757677">
          <w:marLeft w:val="0"/>
          <w:marRight w:val="0"/>
          <w:marTop w:val="0"/>
          <w:marBottom w:val="0"/>
          <w:divBdr>
            <w:top w:val="none" w:sz="0" w:space="0" w:color="auto"/>
            <w:left w:val="none" w:sz="0" w:space="0" w:color="auto"/>
            <w:bottom w:val="none" w:sz="0" w:space="0" w:color="auto"/>
            <w:right w:val="none" w:sz="0" w:space="0" w:color="auto"/>
          </w:divBdr>
        </w:div>
      </w:divsChild>
    </w:div>
    <w:div w:id="1065757620">
      <w:marLeft w:val="0"/>
      <w:marRight w:val="0"/>
      <w:marTop w:val="0"/>
      <w:marBottom w:val="0"/>
      <w:divBdr>
        <w:top w:val="none" w:sz="0" w:space="0" w:color="auto"/>
        <w:left w:val="none" w:sz="0" w:space="0" w:color="auto"/>
        <w:bottom w:val="none" w:sz="0" w:space="0" w:color="auto"/>
        <w:right w:val="none" w:sz="0" w:space="0" w:color="auto"/>
      </w:divBdr>
      <w:divsChild>
        <w:div w:id="1065757682">
          <w:marLeft w:val="0"/>
          <w:marRight w:val="0"/>
          <w:marTop w:val="0"/>
          <w:marBottom w:val="0"/>
          <w:divBdr>
            <w:top w:val="none" w:sz="0" w:space="0" w:color="auto"/>
            <w:left w:val="none" w:sz="0" w:space="0" w:color="auto"/>
            <w:bottom w:val="none" w:sz="0" w:space="0" w:color="auto"/>
            <w:right w:val="none" w:sz="0" w:space="0" w:color="auto"/>
          </w:divBdr>
        </w:div>
      </w:divsChild>
    </w:div>
    <w:div w:id="1065757622">
      <w:marLeft w:val="0"/>
      <w:marRight w:val="0"/>
      <w:marTop w:val="0"/>
      <w:marBottom w:val="0"/>
      <w:divBdr>
        <w:top w:val="none" w:sz="0" w:space="0" w:color="auto"/>
        <w:left w:val="none" w:sz="0" w:space="0" w:color="auto"/>
        <w:bottom w:val="none" w:sz="0" w:space="0" w:color="auto"/>
        <w:right w:val="none" w:sz="0" w:space="0" w:color="auto"/>
      </w:divBdr>
      <w:divsChild>
        <w:div w:id="1065757626">
          <w:marLeft w:val="0"/>
          <w:marRight w:val="0"/>
          <w:marTop w:val="0"/>
          <w:marBottom w:val="0"/>
          <w:divBdr>
            <w:top w:val="none" w:sz="0" w:space="0" w:color="auto"/>
            <w:left w:val="none" w:sz="0" w:space="0" w:color="auto"/>
            <w:bottom w:val="none" w:sz="0" w:space="0" w:color="auto"/>
            <w:right w:val="none" w:sz="0" w:space="0" w:color="auto"/>
          </w:divBdr>
        </w:div>
      </w:divsChild>
    </w:div>
    <w:div w:id="1065757623">
      <w:marLeft w:val="0"/>
      <w:marRight w:val="0"/>
      <w:marTop w:val="0"/>
      <w:marBottom w:val="0"/>
      <w:divBdr>
        <w:top w:val="none" w:sz="0" w:space="0" w:color="auto"/>
        <w:left w:val="none" w:sz="0" w:space="0" w:color="auto"/>
        <w:bottom w:val="none" w:sz="0" w:space="0" w:color="auto"/>
        <w:right w:val="none" w:sz="0" w:space="0" w:color="auto"/>
      </w:divBdr>
      <w:divsChild>
        <w:div w:id="1065757627">
          <w:marLeft w:val="0"/>
          <w:marRight w:val="0"/>
          <w:marTop w:val="0"/>
          <w:marBottom w:val="0"/>
          <w:divBdr>
            <w:top w:val="none" w:sz="0" w:space="0" w:color="auto"/>
            <w:left w:val="none" w:sz="0" w:space="0" w:color="auto"/>
            <w:bottom w:val="none" w:sz="0" w:space="0" w:color="auto"/>
            <w:right w:val="none" w:sz="0" w:space="0" w:color="auto"/>
          </w:divBdr>
        </w:div>
      </w:divsChild>
    </w:div>
    <w:div w:id="1065757624">
      <w:marLeft w:val="0"/>
      <w:marRight w:val="0"/>
      <w:marTop w:val="0"/>
      <w:marBottom w:val="0"/>
      <w:divBdr>
        <w:top w:val="none" w:sz="0" w:space="0" w:color="auto"/>
        <w:left w:val="none" w:sz="0" w:space="0" w:color="auto"/>
        <w:bottom w:val="none" w:sz="0" w:space="0" w:color="auto"/>
        <w:right w:val="none" w:sz="0" w:space="0" w:color="auto"/>
      </w:divBdr>
    </w:div>
    <w:div w:id="1065757625">
      <w:marLeft w:val="0"/>
      <w:marRight w:val="0"/>
      <w:marTop w:val="0"/>
      <w:marBottom w:val="0"/>
      <w:divBdr>
        <w:top w:val="none" w:sz="0" w:space="0" w:color="auto"/>
        <w:left w:val="none" w:sz="0" w:space="0" w:color="auto"/>
        <w:bottom w:val="none" w:sz="0" w:space="0" w:color="auto"/>
        <w:right w:val="none" w:sz="0" w:space="0" w:color="auto"/>
      </w:divBdr>
      <w:divsChild>
        <w:div w:id="1065757681">
          <w:marLeft w:val="0"/>
          <w:marRight w:val="0"/>
          <w:marTop w:val="0"/>
          <w:marBottom w:val="0"/>
          <w:divBdr>
            <w:top w:val="none" w:sz="0" w:space="0" w:color="auto"/>
            <w:left w:val="none" w:sz="0" w:space="0" w:color="auto"/>
            <w:bottom w:val="none" w:sz="0" w:space="0" w:color="auto"/>
            <w:right w:val="none" w:sz="0" w:space="0" w:color="auto"/>
          </w:divBdr>
          <w:divsChild>
            <w:div w:id="10657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628">
      <w:marLeft w:val="0"/>
      <w:marRight w:val="0"/>
      <w:marTop w:val="0"/>
      <w:marBottom w:val="0"/>
      <w:divBdr>
        <w:top w:val="none" w:sz="0" w:space="0" w:color="auto"/>
        <w:left w:val="none" w:sz="0" w:space="0" w:color="auto"/>
        <w:bottom w:val="none" w:sz="0" w:space="0" w:color="auto"/>
        <w:right w:val="none" w:sz="0" w:space="0" w:color="auto"/>
      </w:divBdr>
      <w:divsChild>
        <w:div w:id="1065757637">
          <w:marLeft w:val="0"/>
          <w:marRight w:val="0"/>
          <w:marTop w:val="0"/>
          <w:marBottom w:val="0"/>
          <w:divBdr>
            <w:top w:val="none" w:sz="0" w:space="0" w:color="auto"/>
            <w:left w:val="none" w:sz="0" w:space="0" w:color="auto"/>
            <w:bottom w:val="none" w:sz="0" w:space="0" w:color="auto"/>
            <w:right w:val="none" w:sz="0" w:space="0" w:color="auto"/>
          </w:divBdr>
          <w:divsChild>
            <w:div w:id="10657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630">
      <w:marLeft w:val="0"/>
      <w:marRight w:val="0"/>
      <w:marTop w:val="0"/>
      <w:marBottom w:val="0"/>
      <w:divBdr>
        <w:top w:val="none" w:sz="0" w:space="0" w:color="auto"/>
        <w:left w:val="none" w:sz="0" w:space="0" w:color="auto"/>
        <w:bottom w:val="none" w:sz="0" w:space="0" w:color="auto"/>
        <w:right w:val="none" w:sz="0" w:space="0" w:color="auto"/>
      </w:divBdr>
    </w:div>
    <w:div w:id="1065757632">
      <w:marLeft w:val="0"/>
      <w:marRight w:val="0"/>
      <w:marTop w:val="0"/>
      <w:marBottom w:val="0"/>
      <w:divBdr>
        <w:top w:val="none" w:sz="0" w:space="0" w:color="auto"/>
        <w:left w:val="none" w:sz="0" w:space="0" w:color="auto"/>
        <w:bottom w:val="none" w:sz="0" w:space="0" w:color="auto"/>
        <w:right w:val="none" w:sz="0" w:space="0" w:color="auto"/>
      </w:divBdr>
      <w:divsChild>
        <w:div w:id="1065757647">
          <w:marLeft w:val="0"/>
          <w:marRight w:val="0"/>
          <w:marTop w:val="0"/>
          <w:marBottom w:val="0"/>
          <w:divBdr>
            <w:top w:val="none" w:sz="0" w:space="0" w:color="auto"/>
            <w:left w:val="none" w:sz="0" w:space="0" w:color="auto"/>
            <w:bottom w:val="none" w:sz="0" w:space="0" w:color="auto"/>
            <w:right w:val="none" w:sz="0" w:space="0" w:color="auto"/>
          </w:divBdr>
        </w:div>
      </w:divsChild>
    </w:div>
    <w:div w:id="1065757633">
      <w:marLeft w:val="0"/>
      <w:marRight w:val="0"/>
      <w:marTop w:val="0"/>
      <w:marBottom w:val="0"/>
      <w:divBdr>
        <w:top w:val="none" w:sz="0" w:space="0" w:color="auto"/>
        <w:left w:val="none" w:sz="0" w:space="0" w:color="auto"/>
        <w:bottom w:val="none" w:sz="0" w:space="0" w:color="auto"/>
        <w:right w:val="none" w:sz="0" w:space="0" w:color="auto"/>
      </w:divBdr>
      <w:divsChild>
        <w:div w:id="1065757636">
          <w:marLeft w:val="0"/>
          <w:marRight w:val="0"/>
          <w:marTop w:val="0"/>
          <w:marBottom w:val="0"/>
          <w:divBdr>
            <w:top w:val="none" w:sz="0" w:space="0" w:color="auto"/>
            <w:left w:val="none" w:sz="0" w:space="0" w:color="auto"/>
            <w:bottom w:val="none" w:sz="0" w:space="0" w:color="auto"/>
            <w:right w:val="none" w:sz="0" w:space="0" w:color="auto"/>
          </w:divBdr>
        </w:div>
      </w:divsChild>
    </w:div>
    <w:div w:id="1065757635">
      <w:marLeft w:val="0"/>
      <w:marRight w:val="0"/>
      <w:marTop w:val="0"/>
      <w:marBottom w:val="0"/>
      <w:divBdr>
        <w:top w:val="none" w:sz="0" w:space="0" w:color="auto"/>
        <w:left w:val="none" w:sz="0" w:space="0" w:color="auto"/>
        <w:bottom w:val="none" w:sz="0" w:space="0" w:color="auto"/>
        <w:right w:val="none" w:sz="0" w:space="0" w:color="auto"/>
      </w:divBdr>
      <w:divsChild>
        <w:div w:id="1065757640">
          <w:marLeft w:val="0"/>
          <w:marRight w:val="0"/>
          <w:marTop w:val="0"/>
          <w:marBottom w:val="0"/>
          <w:divBdr>
            <w:top w:val="none" w:sz="0" w:space="0" w:color="auto"/>
            <w:left w:val="none" w:sz="0" w:space="0" w:color="auto"/>
            <w:bottom w:val="none" w:sz="0" w:space="0" w:color="auto"/>
            <w:right w:val="none" w:sz="0" w:space="0" w:color="auto"/>
          </w:divBdr>
        </w:div>
      </w:divsChild>
    </w:div>
    <w:div w:id="1065757638">
      <w:marLeft w:val="0"/>
      <w:marRight w:val="0"/>
      <w:marTop w:val="0"/>
      <w:marBottom w:val="0"/>
      <w:divBdr>
        <w:top w:val="none" w:sz="0" w:space="0" w:color="auto"/>
        <w:left w:val="none" w:sz="0" w:space="0" w:color="auto"/>
        <w:bottom w:val="none" w:sz="0" w:space="0" w:color="auto"/>
        <w:right w:val="none" w:sz="0" w:space="0" w:color="auto"/>
      </w:divBdr>
      <w:divsChild>
        <w:div w:id="1065757631">
          <w:marLeft w:val="0"/>
          <w:marRight w:val="0"/>
          <w:marTop w:val="0"/>
          <w:marBottom w:val="0"/>
          <w:divBdr>
            <w:top w:val="none" w:sz="0" w:space="0" w:color="auto"/>
            <w:left w:val="none" w:sz="0" w:space="0" w:color="auto"/>
            <w:bottom w:val="none" w:sz="0" w:space="0" w:color="auto"/>
            <w:right w:val="none" w:sz="0" w:space="0" w:color="auto"/>
          </w:divBdr>
        </w:div>
      </w:divsChild>
    </w:div>
    <w:div w:id="1065757644">
      <w:marLeft w:val="0"/>
      <w:marRight w:val="0"/>
      <w:marTop w:val="0"/>
      <w:marBottom w:val="0"/>
      <w:divBdr>
        <w:top w:val="none" w:sz="0" w:space="0" w:color="auto"/>
        <w:left w:val="none" w:sz="0" w:space="0" w:color="auto"/>
        <w:bottom w:val="none" w:sz="0" w:space="0" w:color="auto"/>
        <w:right w:val="none" w:sz="0" w:space="0" w:color="auto"/>
      </w:divBdr>
      <w:divsChild>
        <w:div w:id="1065757649">
          <w:marLeft w:val="0"/>
          <w:marRight w:val="0"/>
          <w:marTop w:val="0"/>
          <w:marBottom w:val="0"/>
          <w:divBdr>
            <w:top w:val="none" w:sz="0" w:space="0" w:color="auto"/>
            <w:left w:val="none" w:sz="0" w:space="0" w:color="auto"/>
            <w:bottom w:val="none" w:sz="0" w:space="0" w:color="auto"/>
            <w:right w:val="none" w:sz="0" w:space="0" w:color="auto"/>
          </w:divBdr>
        </w:div>
      </w:divsChild>
    </w:div>
    <w:div w:id="1065757646">
      <w:marLeft w:val="0"/>
      <w:marRight w:val="0"/>
      <w:marTop w:val="0"/>
      <w:marBottom w:val="0"/>
      <w:divBdr>
        <w:top w:val="none" w:sz="0" w:space="0" w:color="auto"/>
        <w:left w:val="none" w:sz="0" w:space="0" w:color="auto"/>
        <w:bottom w:val="none" w:sz="0" w:space="0" w:color="auto"/>
        <w:right w:val="none" w:sz="0" w:space="0" w:color="auto"/>
      </w:divBdr>
    </w:div>
    <w:div w:id="1065757648">
      <w:marLeft w:val="0"/>
      <w:marRight w:val="0"/>
      <w:marTop w:val="0"/>
      <w:marBottom w:val="0"/>
      <w:divBdr>
        <w:top w:val="none" w:sz="0" w:space="0" w:color="auto"/>
        <w:left w:val="none" w:sz="0" w:space="0" w:color="auto"/>
        <w:bottom w:val="none" w:sz="0" w:space="0" w:color="auto"/>
        <w:right w:val="none" w:sz="0" w:space="0" w:color="auto"/>
      </w:divBdr>
      <w:divsChild>
        <w:div w:id="1065757629">
          <w:marLeft w:val="0"/>
          <w:marRight w:val="0"/>
          <w:marTop w:val="0"/>
          <w:marBottom w:val="0"/>
          <w:divBdr>
            <w:top w:val="none" w:sz="0" w:space="0" w:color="auto"/>
            <w:left w:val="none" w:sz="0" w:space="0" w:color="auto"/>
            <w:bottom w:val="none" w:sz="0" w:space="0" w:color="auto"/>
            <w:right w:val="none" w:sz="0" w:space="0" w:color="auto"/>
          </w:divBdr>
          <w:divsChild>
            <w:div w:id="10657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650">
      <w:marLeft w:val="0"/>
      <w:marRight w:val="0"/>
      <w:marTop w:val="0"/>
      <w:marBottom w:val="0"/>
      <w:divBdr>
        <w:top w:val="none" w:sz="0" w:space="0" w:color="auto"/>
        <w:left w:val="none" w:sz="0" w:space="0" w:color="auto"/>
        <w:bottom w:val="none" w:sz="0" w:space="0" w:color="auto"/>
        <w:right w:val="none" w:sz="0" w:space="0" w:color="auto"/>
      </w:divBdr>
      <w:divsChild>
        <w:div w:id="1065757645">
          <w:marLeft w:val="0"/>
          <w:marRight w:val="0"/>
          <w:marTop w:val="0"/>
          <w:marBottom w:val="0"/>
          <w:divBdr>
            <w:top w:val="none" w:sz="0" w:space="0" w:color="auto"/>
            <w:left w:val="none" w:sz="0" w:space="0" w:color="auto"/>
            <w:bottom w:val="none" w:sz="0" w:space="0" w:color="auto"/>
            <w:right w:val="none" w:sz="0" w:space="0" w:color="auto"/>
          </w:divBdr>
          <w:divsChild>
            <w:div w:id="1065757643">
              <w:marLeft w:val="0"/>
              <w:marRight w:val="0"/>
              <w:marTop w:val="0"/>
              <w:marBottom w:val="0"/>
              <w:divBdr>
                <w:top w:val="none" w:sz="0" w:space="0" w:color="auto"/>
                <w:left w:val="none" w:sz="0" w:space="0" w:color="auto"/>
                <w:bottom w:val="none" w:sz="0" w:space="0" w:color="auto"/>
                <w:right w:val="none" w:sz="0" w:space="0" w:color="auto"/>
              </w:divBdr>
              <w:divsChild>
                <w:div w:id="1065757634">
                  <w:marLeft w:val="0"/>
                  <w:marRight w:val="0"/>
                  <w:marTop w:val="0"/>
                  <w:marBottom w:val="0"/>
                  <w:divBdr>
                    <w:top w:val="none" w:sz="0" w:space="0" w:color="auto"/>
                    <w:left w:val="none" w:sz="0" w:space="0" w:color="auto"/>
                    <w:bottom w:val="none" w:sz="0" w:space="0" w:color="auto"/>
                    <w:right w:val="none" w:sz="0" w:space="0" w:color="auto"/>
                  </w:divBdr>
                  <w:divsChild>
                    <w:div w:id="10657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757656">
      <w:marLeft w:val="0"/>
      <w:marRight w:val="0"/>
      <w:marTop w:val="0"/>
      <w:marBottom w:val="0"/>
      <w:divBdr>
        <w:top w:val="none" w:sz="0" w:space="0" w:color="auto"/>
        <w:left w:val="none" w:sz="0" w:space="0" w:color="auto"/>
        <w:bottom w:val="none" w:sz="0" w:space="0" w:color="auto"/>
        <w:right w:val="none" w:sz="0" w:space="0" w:color="auto"/>
      </w:divBdr>
      <w:divsChild>
        <w:div w:id="1065757669">
          <w:marLeft w:val="0"/>
          <w:marRight w:val="0"/>
          <w:marTop w:val="0"/>
          <w:marBottom w:val="0"/>
          <w:divBdr>
            <w:top w:val="none" w:sz="0" w:space="0" w:color="auto"/>
            <w:left w:val="none" w:sz="0" w:space="0" w:color="auto"/>
            <w:bottom w:val="none" w:sz="0" w:space="0" w:color="auto"/>
            <w:right w:val="none" w:sz="0" w:space="0" w:color="auto"/>
          </w:divBdr>
        </w:div>
      </w:divsChild>
    </w:div>
    <w:div w:id="1065757658">
      <w:marLeft w:val="0"/>
      <w:marRight w:val="0"/>
      <w:marTop w:val="0"/>
      <w:marBottom w:val="0"/>
      <w:divBdr>
        <w:top w:val="none" w:sz="0" w:space="0" w:color="auto"/>
        <w:left w:val="none" w:sz="0" w:space="0" w:color="auto"/>
        <w:bottom w:val="none" w:sz="0" w:space="0" w:color="auto"/>
        <w:right w:val="none" w:sz="0" w:space="0" w:color="auto"/>
      </w:divBdr>
      <w:divsChild>
        <w:div w:id="1065757654">
          <w:marLeft w:val="0"/>
          <w:marRight w:val="0"/>
          <w:marTop w:val="0"/>
          <w:marBottom w:val="0"/>
          <w:divBdr>
            <w:top w:val="none" w:sz="0" w:space="0" w:color="auto"/>
            <w:left w:val="none" w:sz="0" w:space="0" w:color="auto"/>
            <w:bottom w:val="none" w:sz="0" w:space="0" w:color="auto"/>
            <w:right w:val="none" w:sz="0" w:space="0" w:color="auto"/>
          </w:divBdr>
        </w:div>
      </w:divsChild>
    </w:div>
    <w:div w:id="1065757659">
      <w:marLeft w:val="0"/>
      <w:marRight w:val="0"/>
      <w:marTop w:val="0"/>
      <w:marBottom w:val="0"/>
      <w:divBdr>
        <w:top w:val="none" w:sz="0" w:space="0" w:color="auto"/>
        <w:left w:val="none" w:sz="0" w:space="0" w:color="auto"/>
        <w:bottom w:val="none" w:sz="0" w:space="0" w:color="auto"/>
        <w:right w:val="none" w:sz="0" w:space="0" w:color="auto"/>
      </w:divBdr>
    </w:div>
    <w:div w:id="1065757665">
      <w:marLeft w:val="0"/>
      <w:marRight w:val="0"/>
      <w:marTop w:val="0"/>
      <w:marBottom w:val="0"/>
      <w:divBdr>
        <w:top w:val="none" w:sz="0" w:space="0" w:color="auto"/>
        <w:left w:val="none" w:sz="0" w:space="0" w:color="auto"/>
        <w:bottom w:val="none" w:sz="0" w:space="0" w:color="auto"/>
        <w:right w:val="none" w:sz="0" w:space="0" w:color="auto"/>
      </w:divBdr>
      <w:divsChild>
        <w:div w:id="1065757652">
          <w:marLeft w:val="0"/>
          <w:marRight w:val="0"/>
          <w:marTop w:val="0"/>
          <w:marBottom w:val="0"/>
          <w:divBdr>
            <w:top w:val="none" w:sz="0" w:space="0" w:color="auto"/>
            <w:left w:val="none" w:sz="0" w:space="0" w:color="auto"/>
            <w:bottom w:val="none" w:sz="0" w:space="0" w:color="auto"/>
            <w:right w:val="none" w:sz="0" w:space="0" w:color="auto"/>
          </w:divBdr>
          <w:divsChild>
            <w:div w:id="1065757651">
              <w:marLeft w:val="0"/>
              <w:marRight w:val="0"/>
              <w:marTop w:val="0"/>
              <w:marBottom w:val="0"/>
              <w:divBdr>
                <w:top w:val="none" w:sz="0" w:space="0" w:color="auto"/>
                <w:left w:val="none" w:sz="0" w:space="0" w:color="auto"/>
                <w:bottom w:val="none" w:sz="0" w:space="0" w:color="auto"/>
                <w:right w:val="none" w:sz="0" w:space="0" w:color="auto"/>
              </w:divBdr>
            </w:div>
            <w:div w:id="1065757653">
              <w:marLeft w:val="0"/>
              <w:marRight w:val="0"/>
              <w:marTop w:val="0"/>
              <w:marBottom w:val="0"/>
              <w:divBdr>
                <w:top w:val="none" w:sz="0" w:space="0" w:color="auto"/>
                <w:left w:val="none" w:sz="0" w:space="0" w:color="auto"/>
                <w:bottom w:val="none" w:sz="0" w:space="0" w:color="auto"/>
                <w:right w:val="none" w:sz="0" w:space="0" w:color="auto"/>
              </w:divBdr>
              <w:divsChild>
                <w:div w:id="1065757655">
                  <w:marLeft w:val="0"/>
                  <w:marRight w:val="0"/>
                  <w:marTop w:val="600"/>
                  <w:marBottom w:val="0"/>
                  <w:divBdr>
                    <w:top w:val="none" w:sz="0" w:space="0" w:color="auto"/>
                    <w:left w:val="none" w:sz="0" w:space="0" w:color="auto"/>
                    <w:bottom w:val="none" w:sz="0" w:space="0" w:color="auto"/>
                    <w:right w:val="none" w:sz="0" w:space="0" w:color="auto"/>
                  </w:divBdr>
                </w:div>
                <w:div w:id="1065757663">
                  <w:marLeft w:val="0"/>
                  <w:marRight w:val="0"/>
                  <w:marTop w:val="600"/>
                  <w:marBottom w:val="0"/>
                  <w:divBdr>
                    <w:top w:val="none" w:sz="0" w:space="0" w:color="auto"/>
                    <w:left w:val="none" w:sz="0" w:space="0" w:color="auto"/>
                    <w:bottom w:val="none" w:sz="0" w:space="0" w:color="auto"/>
                    <w:right w:val="none" w:sz="0" w:space="0" w:color="auto"/>
                  </w:divBdr>
                </w:div>
                <w:div w:id="106575766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5757660">
          <w:marLeft w:val="0"/>
          <w:marRight w:val="0"/>
          <w:marTop w:val="0"/>
          <w:marBottom w:val="0"/>
          <w:divBdr>
            <w:top w:val="none" w:sz="0" w:space="0" w:color="auto"/>
            <w:left w:val="none" w:sz="0" w:space="0" w:color="auto"/>
            <w:bottom w:val="none" w:sz="0" w:space="0" w:color="auto"/>
            <w:right w:val="none" w:sz="0" w:space="0" w:color="auto"/>
          </w:divBdr>
          <w:divsChild>
            <w:div w:id="1065757672">
              <w:marLeft w:val="0"/>
              <w:marRight w:val="0"/>
              <w:marTop w:val="0"/>
              <w:marBottom w:val="0"/>
              <w:divBdr>
                <w:top w:val="none" w:sz="0" w:space="0" w:color="auto"/>
                <w:left w:val="none" w:sz="0" w:space="0" w:color="auto"/>
                <w:bottom w:val="none" w:sz="0" w:space="0" w:color="auto"/>
                <w:right w:val="none" w:sz="0" w:space="0" w:color="auto"/>
              </w:divBdr>
              <w:divsChild>
                <w:div w:id="1065757657">
                  <w:marLeft w:val="0"/>
                  <w:marRight w:val="0"/>
                  <w:marTop w:val="600"/>
                  <w:marBottom w:val="0"/>
                  <w:divBdr>
                    <w:top w:val="none" w:sz="0" w:space="0" w:color="auto"/>
                    <w:left w:val="none" w:sz="0" w:space="0" w:color="auto"/>
                    <w:bottom w:val="none" w:sz="0" w:space="0" w:color="auto"/>
                    <w:right w:val="none" w:sz="0" w:space="0" w:color="auto"/>
                  </w:divBdr>
                </w:div>
                <w:div w:id="1065757661">
                  <w:marLeft w:val="0"/>
                  <w:marRight w:val="0"/>
                  <w:marTop w:val="600"/>
                  <w:marBottom w:val="0"/>
                  <w:divBdr>
                    <w:top w:val="none" w:sz="0" w:space="0" w:color="auto"/>
                    <w:left w:val="none" w:sz="0" w:space="0" w:color="auto"/>
                    <w:bottom w:val="none" w:sz="0" w:space="0" w:color="auto"/>
                    <w:right w:val="none" w:sz="0" w:space="0" w:color="auto"/>
                  </w:divBdr>
                </w:div>
                <w:div w:id="1065757662">
                  <w:marLeft w:val="0"/>
                  <w:marRight w:val="0"/>
                  <w:marTop w:val="600"/>
                  <w:marBottom w:val="0"/>
                  <w:divBdr>
                    <w:top w:val="none" w:sz="0" w:space="0" w:color="auto"/>
                    <w:left w:val="none" w:sz="0" w:space="0" w:color="auto"/>
                    <w:bottom w:val="none" w:sz="0" w:space="0" w:color="auto"/>
                    <w:right w:val="none" w:sz="0" w:space="0" w:color="auto"/>
                  </w:divBdr>
                </w:div>
                <w:div w:id="1065757664">
                  <w:marLeft w:val="0"/>
                  <w:marRight w:val="0"/>
                  <w:marTop w:val="600"/>
                  <w:marBottom w:val="0"/>
                  <w:divBdr>
                    <w:top w:val="none" w:sz="0" w:space="0" w:color="auto"/>
                    <w:left w:val="none" w:sz="0" w:space="0" w:color="auto"/>
                    <w:bottom w:val="none" w:sz="0" w:space="0" w:color="auto"/>
                    <w:right w:val="none" w:sz="0" w:space="0" w:color="auto"/>
                  </w:divBdr>
                </w:div>
                <w:div w:id="1065757667">
                  <w:marLeft w:val="0"/>
                  <w:marRight w:val="0"/>
                  <w:marTop w:val="600"/>
                  <w:marBottom w:val="0"/>
                  <w:divBdr>
                    <w:top w:val="none" w:sz="0" w:space="0" w:color="auto"/>
                    <w:left w:val="none" w:sz="0" w:space="0" w:color="auto"/>
                    <w:bottom w:val="none" w:sz="0" w:space="0" w:color="auto"/>
                    <w:right w:val="none" w:sz="0" w:space="0" w:color="auto"/>
                  </w:divBdr>
                </w:div>
                <w:div w:id="1065757668">
                  <w:marLeft w:val="0"/>
                  <w:marRight w:val="0"/>
                  <w:marTop w:val="600"/>
                  <w:marBottom w:val="0"/>
                  <w:divBdr>
                    <w:top w:val="none" w:sz="0" w:space="0" w:color="auto"/>
                    <w:left w:val="none" w:sz="0" w:space="0" w:color="auto"/>
                    <w:bottom w:val="none" w:sz="0" w:space="0" w:color="auto"/>
                    <w:right w:val="none" w:sz="0" w:space="0" w:color="auto"/>
                  </w:divBdr>
                </w:div>
                <w:div w:id="1065757670">
                  <w:marLeft w:val="0"/>
                  <w:marRight w:val="0"/>
                  <w:marTop w:val="600"/>
                  <w:marBottom w:val="0"/>
                  <w:divBdr>
                    <w:top w:val="none" w:sz="0" w:space="0" w:color="auto"/>
                    <w:left w:val="none" w:sz="0" w:space="0" w:color="auto"/>
                    <w:bottom w:val="none" w:sz="0" w:space="0" w:color="auto"/>
                    <w:right w:val="none" w:sz="0" w:space="0" w:color="auto"/>
                  </w:divBdr>
                </w:div>
                <w:div w:id="106575767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065757673">
      <w:marLeft w:val="0"/>
      <w:marRight w:val="0"/>
      <w:marTop w:val="0"/>
      <w:marBottom w:val="0"/>
      <w:divBdr>
        <w:top w:val="none" w:sz="0" w:space="0" w:color="auto"/>
        <w:left w:val="none" w:sz="0" w:space="0" w:color="auto"/>
        <w:bottom w:val="none" w:sz="0" w:space="0" w:color="auto"/>
        <w:right w:val="none" w:sz="0" w:space="0" w:color="auto"/>
      </w:divBdr>
    </w:div>
    <w:div w:id="1065757674">
      <w:marLeft w:val="0"/>
      <w:marRight w:val="0"/>
      <w:marTop w:val="0"/>
      <w:marBottom w:val="0"/>
      <w:divBdr>
        <w:top w:val="none" w:sz="0" w:space="0" w:color="auto"/>
        <w:left w:val="none" w:sz="0" w:space="0" w:color="auto"/>
        <w:bottom w:val="none" w:sz="0" w:space="0" w:color="auto"/>
        <w:right w:val="none" w:sz="0" w:space="0" w:color="auto"/>
      </w:divBdr>
      <w:divsChild>
        <w:div w:id="1065757617">
          <w:marLeft w:val="0"/>
          <w:marRight w:val="0"/>
          <w:marTop w:val="0"/>
          <w:marBottom w:val="0"/>
          <w:divBdr>
            <w:top w:val="none" w:sz="0" w:space="0" w:color="auto"/>
            <w:left w:val="none" w:sz="0" w:space="0" w:color="auto"/>
            <w:bottom w:val="none" w:sz="0" w:space="0" w:color="auto"/>
            <w:right w:val="none" w:sz="0" w:space="0" w:color="auto"/>
          </w:divBdr>
        </w:div>
      </w:divsChild>
    </w:div>
    <w:div w:id="1065757675">
      <w:marLeft w:val="0"/>
      <w:marRight w:val="0"/>
      <w:marTop w:val="0"/>
      <w:marBottom w:val="0"/>
      <w:divBdr>
        <w:top w:val="none" w:sz="0" w:space="0" w:color="auto"/>
        <w:left w:val="none" w:sz="0" w:space="0" w:color="auto"/>
        <w:bottom w:val="none" w:sz="0" w:space="0" w:color="auto"/>
        <w:right w:val="none" w:sz="0" w:space="0" w:color="auto"/>
      </w:divBdr>
      <w:divsChild>
        <w:div w:id="1065757676">
          <w:marLeft w:val="0"/>
          <w:marRight w:val="0"/>
          <w:marTop w:val="0"/>
          <w:marBottom w:val="0"/>
          <w:divBdr>
            <w:top w:val="none" w:sz="0" w:space="0" w:color="auto"/>
            <w:left w:val="none" w:sz="0" w:space="0" w:color="auto"/>
            <w:bottom w:val="none" w:sz="0" w:space="0" w:color="auto"/>
            <w:right w:val="none" w:sz="0" w:space="0" w:color="auto"/>
          </w:divBdr>
        </w:div>
      </w:divsChild>
    </w:div>
    <w:div w:id="1065757678">
      <w:marLeft w:val="0"/>
      <w:marRight w:val="0"/>
      <w:marTop w:val="0"/>
      <w:marBottom w:val="0"/>
      <w:divBdr>
        <w:top w:val="none" w:sz="0" w:space="0" w:color="auto"/>
        <w:left w:val="none" w:sz="0" w:space="0" w:color="auto"/>
        <w:bottom w:val="none" w:sz="0" w:space="0" w:color="auto"/>
        <w:right w:val="none" w:sz="0" w:space="0" w:color="auto"/>
      </w:divBdr>
      <w:divsChild>
        <w:div w:id="1065757621">
          <w:marLeft w:val="0"/>
          <w:marRight w:val="0"/>
          <w:marTop w:val="0"/>
          <w:marBottom w:val="0"/>
          <w:divBdr>
            <w:top w:val="none" w:sz="0" w:space="0" w:color="auto"/>
            <w:left w:val="none" w:sz="0" w:space="0" w:color="auto"/>
            <w:bottom w:val="none" w:sz="0" w:space="0" w:color="auto"/>
            <w:right w:val="none" w:sz="0" w:space="0" w:color="auto"/>
          </w:divBdr>
        </w:div>
      </w:divsChild>
    </w:div>
    <w:div w:id="1065757679">
      <w:marLeft w:val="0"/>
      <w:marRight w:val="0"/>
      <w:marTop w:val="0"/>
      <w:marBottom w:val="0"/>
      <w:divBdr>
        <w:top w:val="none" w:sz="0" w:space="0" w:color="auto"/>
        <w:left w:val="none" w:sz="0" w:space="0" w:color="auto"/>
        <w:bottom w:val="none" w:sz="0" w:space="0" w:color="auto"/>
        <w:right w:val="none" w:sz="0" w:space="0" w:color="auto"/>
      </w:divBdr>
    </w:div>
    <w:div w:id="1065757680">
      <w:marLeft w:val="0"/>
      <w:marRight w:val="0"/>
      <w:marTop w:val="0"/>
      <w:marBottom w:val="0"/>
      <w:divBdr>
        <w:top w:val="none" w:sz="0" w:space="0" w:color="auto"/>
        <w:left w:val="none" w:sz="0" w:space="0" w:color="auto"/>
        <w:bottom w:val="none" w:sz="0" w:space="0" w:color="auto"/>
        <w:right w:val="none" w:sz="0" w:space="0" w:color="auto"/>
      </w:divBdr>
    </w:div>
    <w:div w:id="1065757683">
      <w:marLeft w:val="0"/>
      <w:marRight w:val="0"/>
      <w:marTop w:val="0"/>
      <w:marBottom w:val="0"/>
      <w:divBdr>
        <w:top w:val="none" w:sz="0" w:space="0" w:color="auto"/>
        <w:left w:val="none" w:sz="0" w:space="0" w:color="auto"/>
        <w:bottom w:val="none" w:sz="0" w:space="0" w:color="auto"/>
        <w:right w:val="none" w:sz="0" w:space="0" w:color="auto"/>
      </w:divBdr>
    </w:div>
    <w:div w:id="1065757684">
      <w:marLeft w:val="0"/>
      <w:marRight w:val="0"/>
      <w:marTop w:val="0"/>
      <w:marBottom w:val="0"/>
      <w:divBdr>
        <w:top w:val="none" w:sz="0" w:space="0" w:color="auto"/>
        <w:left w:val="none" w:sz="0" w:space="0" w:color="auto"/>
        <w:bottom w:val="none" w:sz="0" w:space="0" w:color="auto"/>
        <w:right w:val="none" w:sz="0" w:space="0" w:color="auto"/>
      </w:divBdr>
    </w:div>
    <w:div w:id="1065757685">
      <w:marLeft w:val="0"/>
      <w:marRight w:val="0"/>
      <w:marTop w:val="0"/>
      <w:marBottom w:val="0"/>
      <w:divBdr>
        <w:top w:val="none" w:sz="0" w:space="0" w:color="auto"/>
        <w:left w:val="none" w:sz="0" w:space="0" w:color="auto"/>
        <w:bottom w:val="none" w:sz="0" w:space="0" w:color="auto"/>
        <w:right w:val="none" w:sz="0" w:space="0" w:color="auto"/>
      </w:divBdr>
      <w:divsChild>
        <w:div w:id="1065757686">
          <w:marLeft w:val="0"/>
          <w:marRight w:val="0"/>
          <w:marTop w:val="0"/>
          <w:marBottom w:val="0"/>
          <w:divBdr>
            <w:top w:val="none" w:sz="0" w:space="0" w:color="auto"/>
            <w:left w:val="none" w:sz="0" w:space="0" w:color="auto"/>
            <w:bottom w:val="none" w:sz="0" w:space="0" w:color="auto"/>
            <w:right w:val="none" w:sz="0" w:space="0" w:color="auto"/>
          </w:divBdr>
        </w:div>
      </w:divsChild>
    </w:div>
    <w:div w:id="1076828476">
      <w:bodyDiv w:val="1"/>
      <w:marLeft w:val="0"/>
      <w:marRight w:val="0"/>
      <w:marTop w:val="0"/>
      <w:marBottom w:val="0"/>
      <w:divBdr>
        <w:top w:val="none" w:sz="0" w:space="0" w:color="auto"/>
        <w:left w:val="none" w:sz="0" w:space="0" w:color="auto"/>
        <w:bottom w:val="none" w:sz="0" w:space="0" w:color="auto"/>
        <w:right w:val="none" w:sz="0" w:space="0" w:color="auto"/>
      </w:divBdr>
      <w:divsChild>
        <w:div w:id="1929384059">
          <w:marLeft w:val="0"/>
          <w:marRight w:val="0"/>
          <w:marTop w:val="0"/>
          <w:marBottom w:val="0"/>
          <w:divBdr>
            <w:top w:val="single" w:sz="2" w:space="4" w:color="auto"/>
            <w:left w:val="single" w:sz="6" w:space="4" w:color="auto"/>
            <w:bottom w:val="single" w:sz="2" w:space="23" w:color="auto"/>
            <w:right w:val="single" w:sz="6" w:space="4" w:color="auto"/>
          </w:divBdr>
          <w:divsChild>
            <w:div w:id="822896910">
              <w:marLeft w:val="0"/>
              <w:marRight w:val="0"/>
              <w:marTop w:val="0"/>
              <w:marBottom w:val="0"/>
              <w:divBdr>
                <w:top w:val="single" w:sz="2" w:space="0" w:color="auto"/>
                <w:left w:val="single" w:sz="6" w:space="0" w:color="auto"/>
                <w:bottom w:val="single" w:sz="2" w:space="0" w:color="auto"/>
                <w:right w:val="single" w:sz="6" w:space="0" w:color="auto"/>
              </w:divBdr>
              <w:divsChild>
                <w:div w:id="1624385997">
                  <w:marLeft w:val="0"/>
                  <w:marRight w:val="0"/>
                  <w:marTop w:val="0"/>
                  <w:marBottom w:val="0"/>
                  <w:divBdr>
                    <w:top w:val="single" w:sz="6" w:space="3" w:color="DDDDDD"/>
                    <w:left w:val="single" w:sz="6" w:space="4" w:color="DDDDDD"/>
                    <w:bottom w:val="single" w:sz="6" w:space="3" w:color="DDDDDD"/>
                    <w:right w:val="single" w:sz="6" w:space="4" w:color="DDDDDD"/>
                  </w:divBdr>
                </w:div>
              </w:divsChild>
            </w:div>
          </w:divsChild>
        </w:div>
      </w:divsChild>
    </w:div>
    <w:div w:id="1278679547">
      <w:bodyDiv w:val="1"/>
      <w:marLeft w:val="0"/>
      <w:marRight w:val="0"/>
      <w:marTop w:val="0"/>
      <w:marBottom w:val="0"/>
      <w:divBdr>
        <w:top w:val="none" w:sz="0" w:space="0" w:color="auto"/>
        <w:left w:val="none" w:sz="0" w:space="0" w:color="auto"/>
        <w:bottom w:val="none" w:sz="0" w:space="0" w:color="auto"/>
        <w:right w:val="none" w:sz="0" w:space="0" w:color="auto"/>
      </w:divBdr>
    </w:div>
    <w:div w:id="1386635095">
      <w:bodyDiv w:val="1"/>
      <w:marLeft w:val="0"/>
      <w:marRight w:val="0"/>
      <w:marTop w:val="0"/>
      <w:marBottom w:val="0"/>
      <w:divBdr>
        <w:top w:val="none" w:sz="0" w:space="0" w:color="auto"/>
        <w:left w:val="none" w:sz="0" w:space="0" w:color="auto"/>
        <w:bottom w:val="none" w:sz="0" w:space="0" w:color="auto"/>
        <w:right w:val="none" w:sz="0" w:space="0" w:color="auto"/>
      </w:divBdr>
    </w:div>
    <w:div w:id="1456829171">
      <w:bodyDiv w:val="1"/>
      <w:marLeft w:val="0"/>
      <w:marRight w:val="0"/>
      <w:marTop w:val="0"/>
      <w:marBottom w:val="0"/>
      <w:divBdr>
        <w:top w:val="none" w:sz="0" w:space="0" w:color="auto"/>
        <w:left w:val="none" w:sz="0" w:space="0" w:color="auto"/>
        <w:bottom w:val="none" w:sz="0" w:space="0" w:color="auto"/>
        <w:right w:val="none" w:sz="0" w:space="0" w:color="auto"/>
      </w:divBdr>
      <w:divsChild>
        <w:div w:id="1218055241">
          <w:marLeft w:val="0"/>
          <w:marRight w:val="0"/>
          <w:marTop w:val="0"/>
          <w:marBottom w:val="0"/>
          <w:divBdr>
            <w:top w:val="none" w:sz="0" w:space="0" w:color="auto"/>
            <w:left w:val="none" w:sz="0" w:space="0" w:color="auto"/>
            <w:bottom w:val="none" w:sz="0" w:space="0" w:color="auto"/>
            <w:right w:val="none" w:sz="0" w:space="0" w:color="auto"/>
          </w:divBdr>
          <w:divsChild>
            <w:div w:id="1490362098">
              <w:marLeft w:val="0"/>
              <w:marRight w:val="0"/>
              <w:marTop w:val="100"/>
              <w:marBottom w:val="100"/>
              <w:divBdr>
                <w:top w:val="none" w:sz="0" w:space="0" w:color="auto"/>
                <w:left w:val="none" w:sz="0" w:space="0" w:color="auto"/>
                <w:bottom w:val="none" w:sz="0" w:space="0" w:color="auto"/>
                <w:right w:val="none" w:sz="0" w:space="0" w:color="auto"/>
              </w:divBdr>
              <w:divsChild>
                <w:div w:id="1961179235">
                  <w:marLeft w:val="0"/>
                  <w:marRight w:val="0"/>
                  <w:marTop w:val="0"/>
                  <w:marBottom w:val="0"/>
                  <w:divBdr>
                    <w:top w:val="none" w:sz="0" w:space="0" w:color="auto"/>
                    <w:left w:val="none" w:sz="0" w:space="0" w:color="auto"/>
                    <w:bottom w:val="none" w:sz="0" w:space="0" w:color="auto"/>
                    <w:right w:val="none" w:sz="0" w:space="0" w:color="auto"/>
                  </w:divBdr>
                  <w:divsChild>
                    <w:div w:id="669677866">
                      <w:marLeft w:val="0"/>
                      <w:marRight w:val="0"/>
                      <w:marTop w:val="225"/>
                      <w:marBottom w:val="0"/>
                      <w:divBdr>
                        <w:top w:val="none" w:sz="0" w:space="0" w:color="auto"/>
                        <w:left w:val="none" w:sz="0" w:space="0" w:color="auto"/>
                        <w:bottom w:val="none" w:sz="0" w:space="0" w:color="auto"/>
                        <w:right w:val="none" w:sz="0" w:space="0" w:color="auto"/>
                      </w:divBdr>
                      <w:divsChild>
                        <w:div w:id="149098545">
                          <w:marLeft w:val="0"/>
                          <w:marRight w:val="0"/>
                          <w:marTop w:val="0"/>
                          <w:marBottom w:val="0"/>
                          <w:divBdr>
                            <w:top w:val="none" w:sz="0" w:space="0" w:color="auto"/>
                            <w:left w:val="none" w:sz="0" w:space="0" w:color="auto"/>
                            <w:bottom w:val="none" w:sz="0" w:space="0" w:color="auto"/>
                            <w:right w:val="none" w:sz="0" w:space="0" w:color="auto"/>
                          </w:divBdr>
                          <w:divsChild>
                            <w:div w:id="73088812">
                              <w:marLeft w:val="0"/>
                              <w:marRight w:val="0"/>
                              <w:marTop w:val="0"/>
                              <w:marBottom w:val="0"/>
                              <w:divBdr>
                                <w:top w:val="none" w:sz="0" w:space="0" w:color="auto"/>
                                <w:left w:val="none" w:sz="0" w:space="0" w:color="auto"/>
                                <w:bottom w:val="none" w:sz="0" w:space="0" w:color="auto"/>
                                <w:right w:val="none" w:sz="0" w:space="0" w:color="auto"/>
                              </w:divBdr>
                              <w:divsChild>
                                <w:div w:id="12469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2437">
      <w:bodyDiv w:val="1"/>
      <w:marLeft w:val="0"/>
      <w:marRight w:val="0"/>
      <w:marTop w:val="0"/>
      <w:marBottom w:val="0"/>
      <w:divBdr>
        <w:top w:val="none" w:sz="0" w:space="0" w:color="auto"/>
        <w:left w:val="none" w:sz="0" w:space="0" w:color="auto"/>
        <w:bottom w:val="none" w:sz="0" w:space="0" w:color="auto"/>
        <w:right w:val="none" w:sz="0" w:space="0" w:color="auto"/>
      </w:divBdr>
      <w:divsChild>
        <w:div w:id="15813807">
          <w:marLeft w:val="0"/>
          <w:marRight w:val="0"/>
          <w:marTop w:val="0"/>
          <w:marBottom w:val="0"/>
          <w:divBdr>
            <w:top w:val="none" w:sz="0" w:space="0" w:color="auto"/>
            <w:left w:val="none" w:sz="0" w:space="0" w:color="auto"/>
            <w:bottom w:val="none" w:sz="0" w:space="0" w:color="auto"/>
            <w:right w:val="none" w:sz="0" w:space="0" w:color="auto"/>
          </w:divBdr>
          <w:divsChild>
            <w:div w:id="14564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621">
      <w:bodyDiv w:val="1"/>
      <w:marLeft w:val="0"/>
      <w:marRight w:val="0"/>
      <w:marTop w:val="0"/>
      <w:marBottom w:val="0"/>
      <w:divBdr>
        <w:top w:val="none" w:sz="0" w:space="0" w:color="auto"/>
        <w:left w:val="none" w:sz="0" w:space="0" w:color="auto"/>
        <w:bottom w:val="none" w:sz="0" w:space="0" w:color="auto"/>
        <w:right w:val="none" w:sz="0" w:space="0" w:color="auto"/>
      </w:divBdr>
      <w:divsChild>
        <w:div w:id="1406875658">
          <w:marLeft w:val="0"/>
          <w:marRight w:val="0"/>
          <w:marTop w:val="0"/>
          <w:marBottom w:val="0"/>
          <w:divBdr>
            <w:top w:val="none" w:sz="0" w:space="0" w:color="auto"/>
            <w:left w:val="none" w:sz="0" w:space="0" w:color="auto"/>
            <w:bottom w:val="none" w:sz="0" w:space="0" w:color="auto"/>
            <w:right w:val="none" w:sz="0" w:space="0" w:color="auto"/>
          </w:divBdr>
          <w:divsChild>
            <w:div w:id="6054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7630">
      <w:bodyDiv w:val="1"/>
      <w:marLeft w:val="0"/>
      <w:marRight w:val="0"/>
      <w:marTop w:val="0"/>
      <w:marBottom w:val="0"/>
      <w:divBdr>
        <w:top w:val="none" w:sz="0" w:space="0" w:color="auto"/>
        <w:left w:val="none" w:sz="0" w:space="0" w:color="auto"/>
        <w:bottom w:val="none" w:sz="0" w:space="0" w:color="auto"/>
        <w:right w:val="none" w:sz="0" w:space="0" w:color="auto"/>
      </w:divBdr>
      <w:divsChild>
        <w:div w:id="260843953">
          <w:marLeft w:val="0"/>
          <w:marRight w:val="0"/>
          <w:marTop w:val="0"/>
          <w:marBottom w:val="0"/>
          <w:divBdr>
            <w:top w:val="none" w:sz="0" w:space="0" w:color="auto"/>
            <w:left w:val="none" w:sz="0" w:space="0" w:color="auto"/>
            <w:bottom w:val="none" w:sz="0" w:space="0" w:color="auto"/>
            <w:right w:val="none" w:sz="0" w:space="0" w:color="auto"/>
          </w:divBdr>
          <w:divsChild>
            <w:div w:id="9604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2864">
      <w:bodyDiv w:val="1"/>
      <w:marLeft w:val="0"/>
      <w:marRight w:val="0"/>
      <w:marTop w:val="0"/>
      <w:marBottom w:val="0"/>
      <w:divBdr>
        <w:top w:val="none" w:sz="0" w:space="0" w:color="auto"/>
        <w:left w:val="none" w:sz="0" w:space="0" w:color="auto"/>
        <w:bottom w:val="none" w:sz="0" w:space="0" w:color="auto"/>
        <w:right w:val="none" w:sz="0" w:space="0" w:color="auto"/>
      </w:divBdr>
      <w:divsChild>
        <w:div w:id="1863275663">
          <w:marLeft w:val="0"/>
          <w:marRight w:val="0"/>
          <w:marTop w:val="0"/>
          <w:marBottom w:val="0"/>
          <w:divBdr>
            <w:top w:val="none" w:sz="0" w:space="0" w:color="auto"/>
            <w:left w:val="none" w:sz="0" w:space="0" w:color="auto"/>
            <w:bottom w:val="none" w:sz="0" w:space="0" w:color="auto"/>
            <w:right w:val="none" w:sz="0" w:space="0" w:color="auto"/>
          </w:divBdr>
          <w:divsChild>
            <w:div w:id="12849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6321">
      <w:bodyDiv w:val="1"/>
      <w:marLeft w:val="0"/>
      <w:marRight w:val="0"/>
      <w:marTop w:val="0"/>
      <w:marBottom w:val="0"/>
      <w:divBdr>
        <w:top w:val="none" w:sz="0" w:space="0" w:color="auto"/>
        <w:left w:val="none" w:sz="0" w:space="0" w:color="auto"/>
        <w:bottom w:val="none" w:sz="0" w:space="0" w:color="auto"/>
        <w:right w:val="none" w:sz="0" w:space="0" w:color="auto"/>
      </w:divBdr>
    </w:div>
    <w:div w:id="1938322386">
      <w:bodyDiv w:val="1"/>
      <w:marLeft w:val="0"/>
      <w:marRight w:val="0"/>
      <w:marTop w:val="0"/>
      <w:marBottom w:val="0"/>
      <w:divBdr>
        <w:top w:val="none" w:sz="0" w:space="0" w:color="auto"/>
        <w:left w:val="none" w:sz="0" w:space="0" w:color="auto"/>
        <w:bottom w:val="none" w:sz="0" w:space="0" w:color="auto"/>
        <w:right w:val="none" w:sz="0" w:space="0" w:color="auto"/>
      </w:divBdr>
      <w:divsChild>
        <w:div w:id="475340493">
          <w:marLeft w:val="0"/>
          <w:marRight w:val="0"/>
          <w:marTop w:val="0"/>
          <w:marBottom w:val="0"/>
          <w:divBdr>
            <w:top w:val="none" w:sz="0" w:space="0" w:color="auto"/>
            <w:left w:val="none" w:sz="0" w:space="0" w:color="auto"/>
            <w:bottom w:val="none" w:sz="0" w:space="0" w:color="auto"/>
            <w:right w:val="none" w:sz="0" w:space="0" w:color="auto"/>
          </w:divBdr>
          <w:divsChild>
            <w:div w:id="718743415">
              <w:marLeft w:val="0"/>
              <w:marRight w:val="0"/>
              <w:marTop w:val="0"/>
              <w:marBottom w:val="0"/>
              <w:divBdr>
                <w:top w:val="none" w:sz="0" w:space="0" w:color="auto"/>
                <w:left w:val="none" w:sz="0" w:space="0" w:color="auto"/>
                <w:bottom w:val="none" w:sz="0" w:space="0" w:color="auto"/>
                <w:right w:val="none" w:sz="0" w:space="0" w:color="auto"/>
              </w:divBdr>
              <w:divsChild>
                <w:div w:id="12071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9525">
      <w:bodyDiv w:val="1"/>
      <w:marLeft w:val="0"/>
      <w:marRight w:val="0"/>
      <w:marTop w:val="0"/>
      <w:marBottom w:val="0"/>
      <w:divBdr>
        <w:top w:val="none" w:sz="0" w:space="0" w:color="auto"/>
        <w:left w:val="none" w:sz="0" w:space="0" w:color="auto"/>
        <w:bottom w:val="none" w:sz="0" w:space="0" w:color="auto"/>
        <w:right w:val="none" w:sz="0" w:space="0" w:color="auto"/>
      </w:divBdr>
    </w:div>
    <w:div w:id="2037847999">
      <w:bodyDiv w:val="1"/>
      <w:marLeft w:val="0"/>
      <w:marRight w:val="0"/>
      <w:marTop w:val="0"/>
      <w:marBottom w:val="0"/>
      <w:divBdr>
        <w:top w:val="none" w:sz="0" w:space="0" w:color="auto"/>
        <w:left w:val="none" w:sz="0" w:space="0" w:color="auto"/>
        <w:bottom w:val="none" w:sz="0" w:space="0" w:color="auto"/>
        <w:right w:val="none" w:sz="0" w:space="0" w:color="auto"/>
      </w:divBdr>
      <w:divsChild>
        <w:div w:id="1334186302">
          <w:marLeft w:val="0"/>
          <w:marRight w:val="0"/>
          <w:marTop w:val="0"/>
          <w:marBottom w:val="0"/>
          <w:divBdr>
            <w:top w:val="none" w:sz="0" w:space="0" w:color="auto"/>
            <w:left w:val="none" w:sz="0" w:space="0" w:color="auto"/>
            <w:bottom w:val="none" w:sz="0" w:space="0" w:color="auto"/>
            <w:right w:val="none" w:sz="0" w:space="0" w:color="auto"/>
          </w:divBdr>
          <w:divsChild>
            <w:div w:id="15402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B9E7-2B64-4D66-B83A-7CB678AA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17</Pages>
  <Words>1128</Words>
  <Characters>6432</Characters>
  <Application>Microsoft Office Word</Application>
  <DocSecurity>0</DocSecurity>
  <Lines>53</Lines>
  <Paragraphs>15</Paragraphs>
  <ScaleCrop>false</ScaleCrop>
  <Company>china</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济办简备字025号</dc:title>
  <dc:creator>one</dc:creator>
  <cp:lastModifiedBy>市编办收文</cp:lastModifiedBy>
  <cp:revision>7</cp:revision>
  <cp:lastPrinted>2019-08-26T02:57:00Z</cp:lastPrinted>
  <dcterms:created xsi:type="dcterms:W3CDTF">2019-08-26T01:18:00Z</dcterms:created>
  <dcterms:modified xsi:type="dcterms:W3CDTF">2019-08-26T11:32:00Z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